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B1044" w14:textId="77777777" w:rsidR="000B602D" w:rsidRDefault="00C50635" w:rsidP="00D31C9B">
      <w:pPr>
        <w:jc w:val="center"/>
        <w:rPr>
          <w:rFonts w:ascii="Courier New" w:hAnsi="Courier New" w:cs="Courier New"/>
          <w:sz w:val="20"/>
          <w:szCs w:val="20"/>
        </w:rPr>
      </w:pPr>
      <w:r>
        <w:rPr>
          <w:rFonts w:ascii="Courier New" w:hAnsi="Courier New" w:cs="Courier New"/>
          <w:sz w:val="20"/>
          <w:szCs w:val="20"/>
        </w:rPr>
        <w:t xml:space="preserve">304-DPW-016 </w:t>
      </w:r>
      <w:r w:rsidR="002776B5">
        <w:rPr>
          <w:rFonts w:ascii="Courier New" w:hAnsi="Courier New" w:cs="Courier New"/>
          <w:sz w:val="20"/>
          <w:szCs w:val="20"/>
        </w:rPr>
        <w:t>HMA PATCHING</w:t>
      </w:r>
    </w:p>
    <w:p w14:paraId="436BC5A3" w14:textId="77777777" w:rsidR="00D117C4" w:rsidRPr="00D117C4" w:rsidRDefault="00047CB0" w:rsidP="00036765">
      <w:pPr>
        <w:rPr>
          <w:rFonts w:ascii="Courier New" w:hAnsi="Courier New" w:cs="Courier New"/>
          <w:sz w:val="20"/>
          <w:szCs w:val="20"/>
        </w:rPr>
      </w:pPr>
      <w:r>
        <w:rPr>
          <w:rFonts w:ascii="Courier New" w:hAnsi="Courier New" w:cs="Courier New"/>
          <w:sz w:val="20"/>
          <w:szCs w:val="20"/>
        </w:rPr>
        <w:t>The Standard Specifications are revised as follows:</w:t>
      </w:r>
    </w:p>
    <w:p w14:paraId="1889DC41" w14:textId="77777777" w:rsidR="00C50635" w:rsidRDefault="0091500B" w:rsidP="00036765">
      <w:pPr>
        <w:spacing w:after="120" w:line="240" w:lineRule="auto"/>
        <w:contextualSpacing/>
        <w:rPr>
          <w:rFonts w:ascii="Courier New" w:hAnsi="Courier New" w:cs="Courier New"/>
          <w:sz w:val="20"/>
          <w:szCs w:val="20"/>
        </w:rPr>
      </w:pPr>
      <w:r>
        <w:rPr>
          <w:rFonts w:ascii="Courier New" w:hAnsi="Courier New" w:cs="Courier New"/>
          <w:sz w:val="20"/>
          <w:szCs w:val="20"/>
        </w:rPr>
        <w:t xml:space="preserve">SECTION </w:t>
      </w:r>
      <w:r w:rsidR="002776B5">
        <w:rPr>
          <w:rFonts w:ascii="Courier New" w:hAnsi="Courier New" w:cs="Courier New"/>
          <w:sz w:val="20"/>
          <w:szCs w:val="20"/>
        </w:rPr>
        <w:t>304</w:t>
      </w:r>
      <w:r>
        <w:rPr>
          <w:rFonts w:ascii="Courier New" w:hAnsi="Courier New" w:cs="Courier New"/>
          <w:sz w:val="20"/>
          <w:szCs w:val="20"/>
        </w:rPr>
        <w:t xml:space="preserve">, </w:t>
      </w:r>
      <w:r w:rsidR="002776B5">
        <w:rPr>
          <w:rFonts w:ascii="Courier New" w:hAnsi="Courier New" w:cs="Courier New"/>
          <w:sz w:val="20"/>
          <w:szCs w:val="20"/>
        </w:rPr>
        <w:t>AFTER</w:t>
      </w:r>
      <w:r>
        <w:rPr>
          <w:rFonts w:ascii="Courier New" w:hAnsi="Courier New" w:cs="Courier New"/>
          <w:sz w:val="20"/>
          <w:szCs w:val="20"/>
        </w:rPr>
        <w:t xml:space="preserve"> LINE </w:t>
      </w:r>
      <w:r w:rsidR="002776B5">
        <w:rPr>
          <w:rFonts w:ascii="Courier New" w:hAnsi="Courier New" w:cs="Courier New"/>
          <w:sz w:val="20"/>
          <w:szCs w:val="20"/>
        </w:rPr>
        <w:t>16</w:t>
      </w:r>
      <w:r>
        <w:rPr>
          <w:rFonts w:ascii="Courier New" w:hAnsi="Courier New" w:cs="Courier New"/>
          <w:sz w:val="20"/>
          <w:szCs w:val="20"/>
        </w:rPr>
        <w:t>, INSE</w:t>
      </w:r>
      <w:r w:rsidR="00047CB0">
        <w:rPr>
          <w:rFonts w:ascii="Courier New" w:hAnsi="Courier New" w:cs="Courier New"/>
          <w:sz w:val="20"/>
          <w:szCs w:val="20"/>
        </w:rPr>
        <w:t>R</w:t>
      </w:r>
      <w:r>
        <w:rPr>
          <w:rFonts w:ascii="Courier New" w:hAnsi="Courier New" w:cs="Courier New"/>
          <w:sz w:val="20"/>
          <w:szCs w:val="20"/>
        </w:rPr>
        <w:t>T AS FOLLOWS:</w:t>
      </w:r>
    </w:p>
    <w:p w14:paraId="7BD35B83" w14:textId="77777777" w:rsidR="002776B5" w:rsidRPr="00C50635" w:rsidRDefault="002776B5" w:rsidP="00C50635">
      <w:pPr>
        <w:spacing w:after="120" w:line="240" w:lineRule="auto"/>
        <w:ind w:firstLine="720"/>
        <w:contextualSpacing/>
        <w:rPr>
          <w:rFonts w:ascii="Times New Roman" w:hAnsi="Times New Roman" w:cs="Times New Roman"/>
          <w:i/>
          <w:sz w:val="24"/>
          <w:szCs w:val="24"/>
        </w:rPr>
      </w:pPr>
      <w:r w:rsidRPr="00C50635">
        <w:rPr>
          <w:rFonts w:ascii="Times New Roman" w:hAnsi="Times New Roman" w:cs="Times New Roman"/>
          <w:i/>
          <w:sz w:val="24"/>
          <w:szCs w:val="24"/>
        </w:rPr>
        <w:t xml:space="preserve">Areas to be patched shall be saw cut full depth prior to removal of the existing material.  Failed material shall be removed to the minimum depth as shown on the detail sheets.  If suitable subgrade cannot be obtained at the planned depth for repair, the Engineer </w:t>
      </w:r>
      <w:bookmarkStart w:id="0" w:name="_GoBack"/>
      <w:bookmarkEnd w:id="0"/>
      <w:r w:rsidRPr="00C50635">
        <w:rPr>
          <w:rFonts w:ascii="Times New Roman" w:hAnsi="Times New Roman" w:cs="Times New Roman"/>
          <w:i/>
          <w:sz w:val="24"/>
          <w:szCs w:val="24"/>
        </w:rPr>
        <w:t>shall be notified prior to any additional excavation.  Payment for material placed in excess of planned quantity will not be made without prior written approval from Owner.</w:t>
      </w:r>
    </w:p>
    <w:p w14:paraId="766AAFBD" w14:textId="77777777" w:rsidR="002776B5" w:rsidRDefault="002776B5" w:rsidP="002776B5">
      <w:pPr>
        <w:pStyle w:val="DPWBodyInsertion"/>
      </w:pPr>
      <w:r w:rsidRPr="009220F7">
        <w:t>Patching shall be completed after milling operations unless otherwise noted. If patching is to be completed prior to milling, as approved by the Engineer, a transition shall be required and the depth of the transition shall not exceed 1 in. (max</w:t>
      </w:r>
      <w:r w:rsidR="00F176E8">
        <w:t>.</w:t>
      </w:r>
      <w:r w:rsidRPr="009220F7">
        <w:t xml:space="preserve">) below existing or finished surface and any additional base material placed to achieve the transition will be paid for as HMA Patching. No additional payment for Mobilization and/or Demobilization shall be made for additional HMA Patching required after milling. </w:t>
      </w:r>
    </w:p>
    <w:p w14:paraId="75E4EF4D" w14:textId="77777777" w:rsidR="00036765" w:rsidRDefault="00036765" w:rsidP="002776B5">
      <w:pPr>
        <w:pStyle w:val="DPWBodyInsertion"/>
      </w:pPr>
    </w:p>
    <w:p w14:paraId="6ABD50BC" w14:textId="77777777" w:rsidR="00C50635" w:rsidRPr="00C50635" w:rsidRDefault="00C50635" w:rsidP="00C50635">
      <w:pPr>
        <w:pStyle w:val="DPWBodyInsertion"/>
        <w:ind w:firstLine="0"/>
        <w:rPr>
          <w:rFonts w:asciiTheme="minorHAnsi" w:hAnsiTheme="minorHAnsi"/>
        </w:rPr>
      </w:pPr>
      <w:r w:rsidRPr="00C50635">
        <w:rPr>
          <w:rFonts w:asciiTheme="minorHAnsi" w:hAnsiTheme="minorHAnsi"/>
          <w:b/>
        </w:rPr>
        <w:t>______________________________________________________________________________</w:t>
      </w:r>
    </w:p>
    <w:sectPr w:rsidR="00C50635" w:rsidRPr="00C5063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FB891" w14:textId="77777777" w:rsidR="00AA04E3" w:rsidRDefault="00AA04E3" w:rsidP="00AA04E3">
      <w:pPr>
        <w:spacing w:after="0" w:line="240" w:lineRule="auto"/>
      </w:pPr>
      <w:r>
        <w:separator/>
      </w:r>
    </w:p>
  </w:endnote>
  <w:endnote w:type="continuationSeparator" w:id="0">
    <w:p w14:paraId="25A45405" w14:textId="77777777" w:rsidR="00AA04E3" w:rsidRDefault="00AA04E3" w:rsidP="00AA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370F3" w14:textId="77777777" w:rsidR="00C50635" w:rsidRPr="003561C9" w:rsidRDefault="00C50635" w:rsidP="00C50635">
    <w:pPr>
      <w:pStyle w:val="Footer"/>
      <w:rPr>
        <w:rFonts w:ascii="Courier New" w:hAnsi="Courier New" w:cs="Courier New"/>
        <w:sz w:val="20"/>
        <w:szCs w:val="20"/>
      </w:rPr>
    </w:pPr>
    <w:r>
      <w:rPr>
        <w:rFonts w:ascii="Courier New" w:hAnsi="Courier New" w:cs="Courier New"/>
        <w:sz w:val="20"/>
        <w:szCs w:val="20"/>
      </w:rPr>
      <w:tab/>
      <w:t>304</w:t>
    </w:r>
    <w:r w:rsidRPr="003561C9">
      <w:rPr>
        <w:rFonts w:ascii="Courier New" w:hAnsi="Courier New" w:cs="Courier New"/>
        <w:sz w:val="20"/>
        <w:szCs w:val="20"/>
      </w:rPr>
      <w:t>-DPW-0</w:t>
    </w:r>
    <w:r>
      <w:rPr>
        <w:rFonts w:ascii="Courier New" w:hAnsi="Courier New" w:cs="Courier New"/>
        <w:sz w:val="20"/>
        <w:szCs w:val="20"/>
      </w:rPr>
      <w:t>16</w:t>
    </w:r>
  </w:p>
  <w:p w14:paraId="4CA0FD68" w14:textId="07B1B5C0" w:rsidR="00C50635" w:rsidRPr="003561C9" w:rsidRDefault="00C50635" w:rsidP="00C50635">
    <w:pPr>
      <w:pStyle w:val="Footer"/>
      <w:rPr>
        <w:rFonts w:ascii="Courier New" w:hAnsi="Courier New" w:cs="Courier New"/>
        <w:sz w:val="20"/>
        <w:szCs w:val="20"/>
      </w:rPr>
    </w:pPr>
    <w:r w:rsidRPr="003561C9">
      <w:rPr>
        <w:rFonts w:ascii="Courier New" w:hAnsi="Courier New" w:cs="Courier New"/>
        <w:sz w:val="20"/>
        <w:szCs w:val="20"/>
      </w:rPr>
      <w:tab/>
    </w:r>
    <w:sdt>
      <w:sdtPr>
        <w:rPr>
          <w:rFonts w:ascii="Courier New" w:hAnsi="Courier New" w:cs="Courier New"/>
          <w:sz w:val="20"/>
          <w:szCs w:val="20"/>
        </w:rPr>
        <w:id w:val="-2137324273"/>
        <w:docPartObj>
          <w:docPartGallery w:val="Page Numbers (Bottom of Page)"/>
          <w:docPartUnique/>
        </w:docPartObj>
      </w:sdtPr>
      <w:sdtEndPr/>
      <w:sdtContent>
        <w:sdt>
          <w:sdtPr>
            <w:rPr>
              <w:rFonts w:ascii="Courier New" w:hAnsi="Courier New" w:cs="Courier New"/>
              <w:sz w:val="20"/>
              <w:szCs w:val="20"/>
            </w:rPr>
            <w:id w:val="-1705238520"/>
            <w:docPartObj>
              <w:docPartGallery w:val="Page Numbers (Top of Page)"/>
              <w:docPartUnique/>
            </w:docPartObj>
          </w:sdtPr>
          <w:sdtEndPr/>
          <w:sdtContent>
            <w:r w:rsidRPr="003561C9">
              <w:rPr>
                <w:rFonts w:ascii="Courier New" w:hAnsi="Courier New" w:cs="Courier New"/>
                <w:bCs/>
                <w:sz w:val="20"/>
                <w:szCs w:val="20"/>
              </w:rPr>
              <w:fldChar w:fldCharType="begin"/>
            </w:r>
            <w:r w:rsidRPr="003561C9">
              <w:rPr>
                <w:rFonts w:ascii="Courier New" w:hAnsi="Courier New" w:cs="Courier New"/>
                <w:bCs/>
                <w:sz w:val="20"/>
                <w:szCs w:val="20"/>
              </w:rPr>
              <w:instrText xml:space="preserve"> PAGE </w:instrText>
            </w:r>
            <w:r w:rsidRPr="003561C9">
              <w:rPr>
                <w:rFonts w:ascii="Courier New" w:hAnsi="Courier New" w:cs="Courier New"/>
                <w:bCs/>
                <w:sz w:val="20"/>
                <w:szCs w:val="20"/>
              </w:rPr>
              <w:fldChar w:fldCharType="separate"/>
            </w:r>
            <w:r w:rsidR="00AE12BD">
              <w:rPr>
                <w:rFonts w:ascii="Courier New" w:hAnsi="Courier New" w:cs="Courier New"/>
                <w:bCs/>
                <w:noProof/>
                <w:sz w:val="20"/>
                <w:szCs w:val="20"/>
              </w:rPr>
              <w:t>1</w:t>
            </w:r>
            <w:r w:rsidRPr="003561C9">
              <w:rPr>
                <w:rFonts w:ascii="Courier New" w:hAnsi="Courier New" w:cs="Courier New"/>
                <w:bCs/>
                <w:sz w:val="20"/>
                <w:szCs w:val="20"/>
              </w:rPr>
              <w:fldChar w:fldCharType="end"/>
            </w:r>
            <w:r w:rsidRPr="003561C9">
              <w:rPr>
                <w:rFonts w:ascii="Courier New" w:hAnsi="Courier New" w:cs="Courier New"/>
                <w:sz w:val="20"/>
                <w:szCs w:val="20"/>
              </w:rPr>
              <w:t xml:space="preserve"> of </w:t>
            </w:r>
            <w:r w:rsidRPr="003561C9">
              <w:rPr>
                <w:rFonts w:ascii="Courier New" w:hAnsi="Courier New" w:cs="Courier New"/>
                <w:bCs/>
                <w:sz w:val="20"/>
                <w:szCs w:val="20"/>
              </w:rPr>
              <w:fldChar w:fldCharType="begin"/>
            </w:r>
            <w:r w:rsidRPr="003561C9">
              <w:rPr>
                <w:rFonts w:ascii="Courier New" w:hAnsi="Courier New" w:cs="Courier New"/>
                <w:bCs/>
                <w:sz w:val="20"/>
                <w:szCs w:val="20"/>
              </w:rPr>
              <w:instrText xml:space="preserve"> NUMPAGES  </w:instrText>
            </w:r>
            <w:r w:rsidRPr="003561C9">
              <w:rPr>
                <w:rFonts w:ascii="Courier New" w:hAnsi="Courier New" w:cs="Courier New"/>
                <w:bCs/>
                <w:sz w:val="20"/>
                <w:szCs w:val="20"/>
              </w:rPr>
              <w:fldChar w:fldCharType="separate"/>
            </w:r>
            <w:r w:rsidR="00AE12BD">
              <w:rPr>
                <w:rFonts w:ascii="Courier New" w:hAnsi="Courier New" w:cs="Courier New"/>
                <w:bCs/>
                <w:noProof/>
                <w:sz w:val="20"/>
                <w:szCs w:val="20"/>
              </w:rPr>
              <w:t>1</w:t>
            </w:r>
            <w:r w:rsidRPr="003561C9">
              <w:rPr>
                <w:rFonts w:ascii="Courier New" w:hAnsi="Courier New" w:cs="Courier New"/>
                <w:bCs/>
                <w:sz w:val="20"/>
                <w:szCs w:val="20"/>
              </w:rPr>
              <w:fldChar w:fldCharType="end"/>
            </w:r>
          </w:sdtContent>
        </w:sdt>
      </w:sdtContent>
    </w:sdt>
  </w:p>
  <w:p w14:paraId="5726649C" w14:textId="77777777" w:rsidR="00AA04E3" w:rsidRDefault="00AA0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F2E8F" w14:textId="77777777" w:rsidR="00AA04E3" w:rsidRDefault="00AA04E3" w:rsidP="00AA04E3">
      <w:pPr>
        <w:spacing w:after="0" w:line="240" w:lineRule="auto"/>
      </w:pPr>
      <w:r>
        <w:separator/>
      </w:r>
    </w:p>
  </w:footnote>
  <w:footnote w:type="continuationSeparator" w:id="0">
    <w:p w14:paraId="0F8C9DB7" w14:textId="77777777" w:rsidR="00AA04E3" w:rsidRDefault="00AA04E3" w:rsidP="00AA0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CDA86" w14:textId="77777777" w:rsidR="00F81A75" w:rsidRDefault="00F81A75" w:rsidP="00F81A75">
    <w:pPr>
      <w:pStyle w:val="Header"/>
      <w:jc w:val="right"/>
      <w:rPr>
        <w:rFonts w:ascii="Courier New" w:hAnsi="Courier New" w:cs="Courier New"/>
        <w:sz w:val="20"/>
      </w:rPr>
    </w:pPr>
    <w:r>
      <w:rPr>
        <w:rFonts w:ascii="Courier New" w:hAnsi="Courier New" w:cs="Courier New"/>
        <w:sz w:val="20"/>
      </w:rPr>
      <w:t>ADOPTED</w:t>
    </w:r>
  </w:p>
  <w:p w14:paraId="1A084EC1" w14:textId="77777777" w:rsidR="00F81A75" w:rsidRDefault="00F81A75" w:rsidP="00F81A75">
    <w:pPr>
      <w:pStyle w:val="Header"/>
      <w:jc w:val="right"/>
      <w:rPr>
        <w:rFonts w:ascii="Courier New" w:hAnsi="Courier New" w:cs="Courier New"/>
        <w:sz w:val="20"/>
      </w:rPr>
    </w:pPr>
    <w:r>
      <w:rPr>
        <w:rFonts w:ascii="Courier New" w:hAnsi="Courier New" w:cs="Courier New"/>
        <w:sz w:val="20"/>
      </w:rPr>
      <w:t>06-20-2018</w:t>
    </w:r>
  </w:p>
  <w:p w14:paraId="4BC1F032" w14:textId="5991A34D" w:rsidR="001E1F80" w:rsidRDefault="001E1F80" w:rsidP="00F81A75">
    <w:pPr>
      <w:pStyle w:val="Header"/>
      <w:jc w:val="right"/>
      <w:rPr>
        <w:rFonts w:ascii="Courier New" w:hAnsi="Courier New" w:cs="Courier New"/>
        <w:sz w:val="20"/>
      </w:rPr>
    </w:pPr>
    <w:r>
      <w:rPr>
        <w:rFonts w:ascii="Courier New" w:hAnsi="Courier New" w:cs="Courier New"/>
        <w:sz w:val="20"/>
      </w:rPr>
      <w:t xml:space="preserve">REVISED </w:t>
    </w:r>
    <w:r w:rsidR="00503D0E">
      <w:rPr>
        <w:rFonts w:ascii="Courier New" w:hAnsi="Courier New" w:cs="Courier New"/>
        <w:sz w:val="20"/>
      </w:rPr>
      <w:t>10-15-2921</w:t>
    </w:r>
  </w:p>
  <w:p w14:paraId="6A287CD6" w14:textId="77777777" w:rsidR="00F81A75" w:rsidRDefault="00F81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00F6B"/>
    <w:multiLevelType w:val="hybridMultilevel"/>
    <w:tmpl w:val="FCEEE046"/>
    <w:lvl w:ilvl="0" w:tplc="BEAE9CC0">
      <w:start w:val="1"/>
      <w:numFmt w:val="decimal"/>
      <w:lvlText w:val="%1."/>
      <w:lvlJc w:val="left"/>
      <w:pPr>
        <w:ind w:left="2754" w:hanging="360"/>
      </w:pPr>
      <w:rPr>
        <w:rFonts w:hint="default"/>
      </w:rPr>
    </w:lvl>
    <w:lvl w:ilvl="1" w:tplc="04090019" w:tentative="1">
      <w:start w:val="1"/>
      <w:numFmt w:val="lowerLetter"/>
      <w:lvlText w:val="%2."/>
      <w:lvlJc w:val="left"/>
      <w:pPr>
        <w:ind w:left="3474" w:hanging="360"/>
      </w:pPr>
    </w:lvl>
    <w:lvl w:ilvl="2" w:tplc="0409001B" w:tentative="1">
      <w:start w:val="1"/>
      <w:numFmt w:val="lowerRoman"/>
      <w:lvlText w:val="%3."/>
      <w:lvlJc w:val="right"/>
      <w:pPr>
        <w:ind w:left="4194" w:hanging="180"/>
      </w:pPr>
    </w:lvl>
    <w:lvl w:ilvl="3" w:tplc="0409000F" w:tentative="1">
      <w:start w:val="1"/>
      <w:numFmt w:val="decimal"/>
      <w:lvlText w:val="%4."/>
      <w:lvlJc w:val="left"/>
      <w:pPr>
        <w:ind w:left="4914" w:hanging="360"/>
      </w:pPr>
    </w:lvl>
    <w:lvl w:ilvl="4" w:tplc="04090019" w:tentative="1">
      <w:start w:val="1"/>
      <w:numFmt w:val="lowerLetter"/>
      <w:lvlText w:val="%5."/>
      <w:lvlJc w:val="left"/>
      <w:pPr>
        <w:ind w:left="5634" w:hanging="360"/>
      </w:pPr>
    </w:lvl>
    <w:lvl w:ilvl="5" w:tplc="0409001B" w:tentative="1">
      <w:start w:val="1"/>
      <w:numFmt w:val="lowerRoman"/>
      <w:lvlText w:val="%6."/>
      <w:lvlJc w:val="right"/>
      <w:pPr>
        <w:ind w:left="6354" w:hanging="180"/>
      </w:pPr>
    </w:lvl>
    <w:lvl w:ilvl="6" w:tplc="0409000F" w:tentative="1">
      <w:start w:val="1"/>
      <w:numFmt w:val="decimal"/>
      <w:lvlText w:val="%7."/>
      <w:lvlJc w:val="left"/>
      <w:pPr>
        <w:ind w:left="7074" w:hanging="360"/>
      </w:pPr>
    </w:lvl>
    <w:lvl w:ilvl="7" w:tplc="04090019" w:tentative="1">
      <w:start w:val="1"/>
      <w:numFmt w:val="lowerLetter"/>
      <w:lvlText w:val="%8."/>
      <w:lvlJc w:val="left"/>
      <w:pPr>
        <w:ind w:left="7794" w:hanging="360"/>
      </w:pPr>
    </w:lvl>
    <w:lvl w:ilvl="8" w:tplc="0409001B" w:tentative="1">
      <w:start w:val="1"/>
      <w:numFmt w:val="lowerRoman"/>
      <w:lvlText w:val="%9."/>
      <w:lvlJc w:val="right"/>
      <w:pPr>
        <w:ind w:left="85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02D"/>
    <w:rsid w:val="00036765"/>
    <w:rsid w:val="00047CB0"/>
    <w:rsid w:val="000B602D"/>
    <w:rsid w:val="00161EA6"/>
    <w:rsid w:val="001E1F80"/>
    <w:rsid w:val="002776B5"/>
    <w:rsid w:val="00351A3A"/>
    <w:rsid w:val="0046167F"/>
    <w:rsid w:val="00503D0E"/>
    <w:rsid w:val="006D1DE9"/>
    <w:rsid w:val="008B1AA4"/>
    <w:rsid w:val="0091500B"/>
    <w:rsid w:val="00AA04E3"/>
    <w:rsid w:val="00AE12BD"/>
    <w:rsid w:val="00B51990"/>
    <w:rsid w:val="00B60ABA"/>
    <w:rsid w:val="00B764AD"/>
    <w:rsid w:val="00C376BE"/>
    <w:rsid w:val="00C4572B"/>
    <w:rsid w:val="00C50635"/>
    <w:rsid w:val="00C95A54"/>
    <w:rsid w:val="00D117C4"/>
    <w:rsid w:val="00D31C9B"/>
    <w:rsid w:val="00D90297"/>
    <w:rsid w:val="00DE4D1C"/>
    <w:rsid w:val="00EA05E6"/>
    <w:rsid w:val="00F176E8"/>
    <w:rsid w:val="00F468D5"/>
    <w:rsid w:val="00F81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1C6B"/>
  <w15:chartTrackingRefBased/>
  <w15:docId w15:val="{A8365567-9412-4509-8C36-3EEBE7D0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A3A"/>
    <w:pPr>
      <w:ind w:left="720"/>
      <w:contextualSpacing/>
    </w:pPr>
  </w:style>
  <w:style w:type="paragraph" w:styleId="Header">
    <w:name w:val="header"/>
    <w:basedOn w:val="Normal"/>
    <w:link w:val="HeaderChar"/>
    <w:uiPriority w:val="99"/>
    <w:unhideWhenUsed/>
    <w:rsid w:val="00AA0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4E3"/>
  </w:style>
  <w:style w:type="paragraph" w:styleId="Footer">
    <w:name w:val="footer"/>
    <w:basedOn w:val="Normal"/>
    <w:link w:val="FooterChar"/>
    <w:uiPriority w:val="99"/>
    <w:unhideWhenUsed/>
    <w:rsid w:val="00AA0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4E3"/>
  </w:style>
  <w:style w:type="paragraph" w:styleId="BalloonText">
    <w:name w:val="Balloon Text"/>
    <w:basedOn w:val="Normal"/>
    <w:link w:val="BalloonTextChar"/>
    <w:uiPriority w:val="99"/>
    <w:semiHidden/>
    <w:unhideWhenUsed/>
    <w:rsid w:val="00AA0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4E3"/>
    <w:rPr>
      <w:rFonts w:ascii="Segoe UI" w:hAnsi="Segoe UI" w:cs="Segoe UI"/>
      <w:sz w:val="18"/>
      <w:szCs w:val="18"/>
    </w:rPr>
  </w:style>
  <w:style w:type="paragraph" w:customStyle="1" w:styleId="DPWBodyInsertion">
    <w:name w:val="DPW Body/Insertion"/>
    <w:basedOn w:val="Normal"/>
    <w:link w:val="DPWBodyInsertionChar"/>
    <w:qFormat/>
    <w:rsid w:val="002776B5"/>
    <w:pPr>
      <w:spacing w:after="240" w:line="240" w:lineRule="auto"/>
      <w:ind w:firstLine="720"/>
    </w:pPr>
    <w:rPr>
      <w:rFonts w:ascii="Times New Roman" w:eastAsia="Times New Roman" w:hAnsi="Times New Roman" w:cs="Times New Roman"/>
      <w:i/>
      <w:color w:val="000000"/>
      <w:sz w:val="24"/>
      <w:szCs w:val="24"/>
    </w:rPr>
  </w:style>
  <w:style w:type="character" w:customStyle="1" w:styleId="DPWBodyInsertionChar">
    <w:name w:val="DPW Body/Insertion Char"/>
    <w:basedOn w:val="DefaultParagraphFont"/>
    <w:link w:val="DPWBodyInsertion"/>
    <w:rsid w:val="002776B5"/>
    <w:rPr>
      <w:rFonts w:ascii="Times New Roman" w:eastAsia="Times New Roman" w:hAnsi="Times New Roman" w:cs="Times New Roman"/>
      <w:i/>
      <w:color w:val="000000"/>
      <w:sz w:val="24"/>
      <w:szCs w:val="24"/>
    </w:rPr>
  </w:style>
  <w:style w:type="character" w:styleId="CommentReference">
    <w:name w:val="annotation reference"/>
    <w:basedOn w:val="DefaultParagraphFont"/>
    <w:uiPriority w:val="99"/>
    <w:semiHidden/>
    <w:unhideWhenUsed/>
    <w:rsid w:val="00C4572B"/>
    <w:rPr>
      <w:sz w:val="16"/>
      <w:szCs w:val="16"/>
    </w:rPr>
  </w:style>
  <w:style w:type="paragraph" w:styleId="CommentText">
    <w:name w:val="annotation text"/>
    <w:basedOn w:val="Normal"/>
    <w:link w:val="CommentTextChar"/>
    <w:uiPriority w:val="99"/>
    <w:semiHidden/>
    <w:unhideWhenUsed/>
    <w:rsid w:val="00C4572B"/>
    <w:pPr>
      <w:spacing w:line="240" w:lineRule="auto"/>
    </w:pPr>
    <w:rPr>
      <w:sz w:val="20"/>
      <w:szCs w:val="20"/>
    </w:rPr>
  </w:style>
  <w:style w:type="character" w:customStyle="1" w:styleId="CommentTextChar">
    <w:name w:val="Comment Text Char"/>
    <w:basedOn w:val="DefaultParagraphFont"/>
    <w:link w:val="CommentText"/>
    <w:uiPriority w:val="99"/>
    <w:semiHidden/>
    <w:rsid w:val="00C4572B"/>
    <w:rPr>
      <w:sz w:val="20"/>
      <w:szCs w:val="20"/>
    </w:rPr>
  </w:style>
  <w:style w:type="paragraph" w:styleId="CommentSubject">
    <w:name w:val="annotation subject"/>
    <w:basedOn w:val="CommentText"/>
    <w:next w:val="CommentText"/>
    <w:link w:val="CommentSubjectChar"/>
    <w:uiPriority w:val="99"/>
    <w:semiHidden/>
    <w:unhideWhenUsed/>
    <w:rsid w:val="00C4572B"/>
    <w:rPr>
      <w:b/>
      <w:bCs/>
    </w:rPr>
  </w:style>
  <w:style w:type="character" w:customStyle="1" w:styleId="CommentSubjectChar">
    <w:name w:val="Comment Subject Char"/>
    <w:basedOn w:val="CommentTextChar"/>
    <w:link w:val="CommentSubject"/>
    <w:uiPriority w:val="99"/>
    <w:semiHidden/>
    <w:rsid w:val="00C457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A11BE4FFBF452CB8517504D9A4BF30" ma:contentTypeVersion="2" ma:contentTypeDescription="Create a new document." ma:contentTypeScope="" ma:versionID="fdccf2a5498a2216f063e6d2a8211f30">
  <xsd:schema xmlns:xsd="http://www.w3.org/2001/XMLSchema" xmlns:xs="http://www.w3.org/2001/XMLSchema" xmlns:p="http://schemas.microsoft.com/office/2006/metadata/properties" xmlns:ns1="http://schemas.microsoft.com/sharepoint/v3" targetNamespace="http://schemas.microsoft.com/office/2006/metadata/properties" ma:root="true" ma:fieldsID="2bdb06cf03d6bac491041411a3e2dc4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420AE-1CF9-4688-8BB4-65255AFCF1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6134E6EA-2F94-4C99-AB84-0BEEFF715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Zwoyer, Mark</dc:creator>
  <cp:keywords/>
  <dc:description/>
  <cp:lastModifiedBy>Brost, Rick G.</cp:lastModifiedBy>
  <cp:revision>3</cp:revision>
  <cp:lastPrinted>2017-04-24T15:01:00Z</cp:lastPrinted>
  <dcterms:created xsi:type="dcterms:W3CDTF">2021-10-20T17:21:00Z</dcterms:created>
  <dcterms:modified xsi:type="dcterms:W3CDTF">2021-10-25T12:00:00Z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0x0101008CA11BE4FFBF452CB8517504D9A4BF30</vt:lpwstr>
  </property>
</Properties>
</file>