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F601" w14:textId="3CD6167F" w:rsidR="0009158F" w:rsidRDefault="0009158F" w:rsidP="0009158F">
      <w:pPr>
        <w:jc w:val="center"/>
        <w:rPr>
          <w:rFonts w:ascii="Times New Roman" w:hAnsi="Times New Roman" w:cs="Times New Roman"/>
          <w:b/>
          <w:sz w:val="22"/>
          <w:szCs w:val="22"/>
        </w:rPr>
      </w:pPr>
      <w:r>
        <w:rPr>
          <w:rFonts w:ascii="Times New Roman" w:hAnsi="Times New Roman" w:cs="Times New Roman"/>
          <w:b/>
          <w:sz w:val="22"/>
          <w:szCs w:val="22"/>
        </w:rPr>
        <w:t>EDUCATION COMMITTEE</w:t>
      </w:r>
    </w:p>
    <w:p w14:paraId="37518569" w14:textId="77777777" w:rsidR="0009158F" w:rsidRDefault="0009158F" w:rsidP="00693089">
      <w:pPr>
        <w:rPr>
          <w:rFonts w:ascii="Times New Roman" w:hAnsi="Times New Roman" w:cs="Times New Roman"/>
          <w:b/>
          <w:sz w:val="22"/>
          <w:szCs w:val="22"/>
        </w:rPr>
      </w:pPr>
    </w:p>
    <w:p w14:paraId="2E8C06A2" w14:textId="559E5C8E" w:rsidR="00693089" w:rsidRPr="00060161" w:rsidRDefault="00693089" w:rsidP="00693089">
      <w:pPr>
        <w:rPr>
          <w:rFonts w:ascii="Times New Roman" w:hAnsi="Times New Roman" w:cs="Times New Roman"/>
          <w:sz w:val="22"/>
          <w:szCs w:val="22"/>
        </w:rPr>
      </w:pPr>
      <w:r w:rsidRPr="00060161">
        <w:rPr>
          <w:rFonts w:ascii="Times New Roman" w:hAnsi="Times New Roman" w:cs="Times New Roman"/>
          <w:b/>
          <w:sz w:val="22"/>
          <w:szCs w:val="22"/>
        </w:rPr>
        <w:t>DATE:</w:t>
      </w:r>
      <w:r w:rsidRPr="00060161">
        <w:rPr>
          <w:rFonts w:ascii="Times New Roman" w:hAnsi="Times New Roman" w:cs="Times New Roman"/>
          <w:b/>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Pr>
          <w:rFonts w:ascii="Times New Roman" w:hAnsi="Times New Roman" w:cs="Times New Roman"/>
          <w:sz w:val="22"/>
          <w:szCs w:val="22"/>
        </w:rPr>
        <w:t>December 3,</w:t>
      </w:r>
      <w:r w:rsidRPr="00060161">
        <w:rPr>
          <w:rFonts w:ascii="Times New Roman" w:hAnsi="Times New Roman" w:cs="Times New Roman"/>
          <w:sz w:val="22"/>
          <w:szCs w:val="22"/>
        </w:rPr>
        <w:t xml:space="preserve"> 2024</w:t>
      </w:r>
    </w:p>
    <w:p w14:paraId="4CE750D3" w14:textId="77777777" w:rsidR="00693089" w:rsidRPr="00060161" w:rsidRDefault="00693089" w:rsidP="00693089">
      <w:pPr>
        <w:rPr>
          <w:rFonts w:ascii="Times New Roman" w:hAnsi="Times New Roman" w:cs="Times New Roman"/>
          <w:b/>
          <w:sz w:val="22"/>
          <w:szCs w:val="22"/>
        </w:rPr>
      </w:pPr>
    </w:p>
    <w:p w14:paraId="61149A49" w14:textId="77777777" w:rsidR="00693089" w:rsidRPr="00060161" w:rsidRDefault="00693089" w:rsidP="00693089">
      <w:pPr>
        <w:rPr>
          <w:rFonts w:ascii="Times New Roman" w:hAnsi="Times New Roman" w:cs="Times New Roman"/>
          <w:sz w:val="22"/>
          <w:szCs w:val="22"/>
        </w:rPr>
      </w:pPr>
      <w:r w:rsidRPr="00060161">
        <w:rPr>
          <w:rFonts w:ascii="Times New Roman" w:hAnsi="Times New Roman" w:cs="Times New Roman"/>
          <w:b/>
          <w:sz w:val="22"/>
          <w:szCs w:val="22"/>
        </w:rPr>
        <w:t>CALLED TO ORDER:</w:t>
      </w:r>
      <w:r w:rsidRPr="00060161">
        <w:rPr>
          <w:rFonts w:ascii="Times New Roman" w:hAnsi="Times New Roman" w:cs="Times New Roman"/>
          <w:sz w:val="22"/>
          <w:szCs w:val="22"/>
        </w:rPr>
        <w:tab/>
      </w:r>
      <w:r w:rsidRPr="00060161">
        <w:rPr>
          <w:rFonts w:ascii="Times New Roman" w:hAnsi="Times New Roman" w:cs="Times New Roman"/>
          <w:sz w:val="22"/>
          <w:szCs w:val="22"/>
        </w:rPr>
        <w:tab/>
        <w:t>5:3</w:t>
      </w:r>
      <w:r>
        <w:rPr>
          <w:rFonts w:ascii="Times New Roman" w:hAnsi="Times New Roman" w:cs="Times New Roman"/>
          <w:sz w:val="22"/>
          <w:szCs w:val="22"/>
        </w:rPr>
        <w:t>2</w:t>
      </w:r>
      <w:r w:rsidRPr="00060161">
        <w:rPr>
          <w:rFonts w:ascii="Times New Roman" w:hAnsi="Times New Roman" w:cs="Times New Roman"/>
          <w:sz w:val="22"/>
          <w:szCs w:val="22"/>
        </w:rPr>
        <w:t xml:space="preserve"> p.m.</w:t>
      </w:r>
    </w:p>
    <w:p w14:paraId="6E6FCCC4" w14:textId="77777777" w:rsidR="00693089" w:rsidRPr="00060161" w:rsidRDefault="00693089" w:rsidP="00693089">
      <w:pPr>
        <w:rPr>
          <w:rFonts w:ascii="Times New Roman" w:hAnsi="Times New Roman" w:cs="Times New Roman"/>
          <w:sz w:val="22"/>
          <w:szCs w:val="22"/>
        </w:rPr>
      </w:pPr>
    </w:p>
    <w:p w14:paraId="520F6AC5" w14:textId="77777777" w:rsidR="00693089" w:rsidRPr="00060161" w:rsidRDefault="00693089" w:rsidP="00693089">
      <w:pPr>
        <w:rPr>
          <w:rFonts w:ascii="Times New Roman" w:hAnsi="Times New Roman" w:cs="Times New Roman"/>
          <w:sz w:val="22"/>
          <w:szCs w:val="22"/>
        </w:rPr>
      </w:pPr>
      <w:r w:rsidRPr="00060161">
        <w:rPr>
          <w:rFonts w:ascii="Times New Roman" w:hAnsi="Times New Roman" w:cs="Times New Roman"/>
          <w:b/>
          <w:sz w:val="22"/>
          <w:szCs w:val="22"/>
        </w:rPr>
        <w:t>ADJOURNED:</w:t>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r>
        <w:rPr>
          <w:rFonts w:ascii="Times New Roman" w:hAnsi="Times New Roman" w:cs="Times New Roman"/>
          <w:sz w:val="22"/>
          <w:szCs w:val="22"/>
        </w:rPr>
        <w:t>7:05</w:t>
      </w:r>
      <w:r w:rsidRPr="00060161">
        <w:rPr>
          <w:rFonts w:ascii="Times New Roman" w:hAnsi="Times New Roman" w:cs="Times New Roman"/>
          <w:sz w:val="22"/>
          <w:szCs w:val="22"/>
        </w:rPr>
        <w:t xml:space="preserve"> p.m.</w:t>
      </w:r>
    </w:p>
    <w:p w14:paraId="347FF33D" w14:textId="77777777" w:rsidR="00693089" w:rsidRPr="00060161" w:rsidRDefault="00693089" w:rsidP="00693089">
      <w:pPr>
        <w:rPr>
          <w:rFonts w:ascii="Times New Roman" w:hAnsi="Times New Roman" w:cs="Times New Roman"/>
          <w:sz w:val="22"/>
          <w:szCs w:val="22"/>
        </w:rPr>
      </w:pPr>
    </w:p>
    <w:p w14:paraId="2BA345AD" w14:textId="77777777" w:rsidR="00693089" w:rsidRPr="00060161" w:rsidRDefault="00693089" w:rsidP="00693089">
      <w:pPr>
        <w:rPr>
          <w:rFonts w:ascii="Times New Roman" w:hAnsi="Times New Roman" w:cs="Times New Roman"/>
          <w:sz w:val="22"/>
          <w:szCs w:val="22"/>
        </w:rPr>
      </w:pPr>
    </w:p>
    <w:p w14:paraId="31B4C182" w14:textId="77777777" w:rsidR="00693089" w:rsidRPr="00060161" w:rsidRDefault="00693089" w:rsidP="0009158F">
      <w:pPr>
        <w:jc w:val="center"/>
        <w:rPr>
          <w:rFonts w:ascii="Times New Roman" w:hAnsi="Times New Roman" w:cs="Times New Roman"/>
          <w:b/>
          <w:sz w:val="22"/>
          <w:szCs w:val="22"/>
        </w:rPr>
      </w:pPr>
      <w:r w:rsidRPr="00060161">
        <w:rPr>
          <w:rFonts w:ascii="Times New Roman" w:hAnsi="Times New Roman" w:cs="Times New Roman"/>
          <w:b/>
          <w:sz w:val="22"/>
          <w:szCs w:val="22"/>
        </w:rPr>
        <w:t>ATTENDANCE</w:t>
      </w:r>
    </w:p>
    <w:p w14:paraId="7E7072E3" w14:textId="77777777" w:rsidR="00693089" w:rsidRPr="00060161" w:rsidRDefault="00693089" w:rsidP="00693089">
      <w:pPr>
        <w:jc w:val="left"/>
        <w:rPr>
          <w:rFonts w:ascii="Times New Roman" w:hAnsi="Times New Roman" w:cs="Times New Roman"/>
          <w:b/>
          <w:sz w:val="22"/>
          <w:szCs w:val="22"/>
        </w:rPr>
      </w:pPr>
    </w:p>
    <w:p w14:paraId="3AF4666D" w14:textId="77777777" w:rsidR="00693089" w:rsidRPr="00060161" w:rsidRDefault="00693089" w:rsidP="00693089">
      <w:pPr>
        <w:jc w:val="left"/>
        <w:rPr>
          <w:rFonts w:ascii="Times New Roman" w:hAnsi="Times New Roman" w:cs="Times New Roman"/>
          <w:bCs/>
          <w:sz w:val="22"/>
          <w:szCs w:val="22"/>
        </w:rPr>
      </w:pPr>
      <w:r w:rsidRPr="00060161">
        <w:rPr>
          <w:rFonts w:ascii="Times New Roman" w:hAnsi="Times New Roman" w:cs="Times New Roman"/>
          <w:bCs/>
          <w:sz w:val="22"/>
          <w:szCs w:val="22"/>
          <w:u w:val="single"/>
        </w:rPr>
        <w:t xml:space="preserve">Attending Members </w:t>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rPr>
        <w:tab/>
      </w:r>
      <w:r w:rsidRPr="00060161">
        <w:rPr>
          <w:rFonts w:ascii="Times New Roman" w:hAnsi="Times New Roman" w:cs="Times New Roman"/>
          <w:bCs/>
          <w:sz w:val="22"/>
          <w:szCs w:val="22"/>
          <w:u w:val="single"/>
        </w:rPr>
        <w:t>Absent Members</w:t>
      </w:r>
    </w:p>
    <w:p w14:paraId="4D0A3618" w14:textId="77777777" w:rsidR="00693089" w:rsidRDefault="00693089" w:rsidP="00693089">
      <w:pPr>
        <w:rPr>
          <w:rFonts w:ascii="Times New Roman" w:hAnsi="Times New Roman" w:cs="Times New Roman"/>
          <w:sz w:val="22"/>
          <w:szCs w:val="22"/>
        </w:rPr>
      </w:pPr>
      <w:r w:rsidRPr="00060161">
        <w:rPr>
          <w:rFonts w:ascii="Times New Roman" w:hAnsi="Times New Roman" w:cs="Times New Roman"/>
          <w:sz w:val="22"/>
          <w:szCs w:val="22"/>
        </w:rPr>
        <w:t xml:space="preserve">Keith Graves, Chair </w:t>
      </w:r>
      <w:r w:rsidRPr="00060161">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John Barth</w:t>
      </w:r>
      <w:r w:rsidRPr="00060161">
        <w:rPr>
          <w:rFonts w:ascii="Times New Roman" w:hAnsi="Times New Roman" w:cs="Times New Roman"/>
          <w:sz w:val="22"/>
          <w:szCs w:val="22"/>
        </w:rPr>
        <w:tab/>
      </w:r>
    </w:p>
    <w:p w14:paraId="1BCA1009" w14:textId="77777777" w:rsidR="00693089" w:rsidRPr="00060161" w:rsidRDefault="00693089" w:rsidP="00693089">
      <w:pPr>
        <w:rPr>
          <w:rFonts w:ascii="Times New Roman" w:hAnsi="Times New Roman" w:cs="Times New Roman"/>
          <w:sz w:val="22"/>
          <w:szCs w:val="22"/>
        </w:rPr>
      </w:pPr>
      <w:r>
        <w:rPr>
          <w:rFonts w:ascii="Times New Roman" w:hAnsi="Times New Roman" w:cs="Times New Roman"/>
          <w:sz w:val="22"/>
          <w:szCs w:val="22"/>
        </w:rPr>
        <w:t xml:space="preserve">Josh Bain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Leroy Robinson</w:t>
      </w:r>
      <w:r w:rsidRPr="00060161">
        <w:rPr>
          <w:rFonts w:ascii="Times New Roman" w:hAnsi="Times New Roman" w:cs="Times New Roman"/>
          <w:sz w:val="22"/>
          <w:szCs w:val="22"/>
        </w:rPr>
        <w:tab/>
      </w:r>
      <w:r w:rsidRPr="00060161">
        <w:rPr>
          <w:rFonts w:ascii="Times New Roman" w:hAnsi="Times New Roman" w:cs="Times New Roman"/>
          <w:sz w:val="22"/>
          <w:szCs w:val="22"/>
        </w:rPr>
        <w:tab/>
      </w:r>
      <w:r w:rsidRPr="00060161">
        <w:rPr>
          <w:rFonts w:ascii="Times New Roman" w:hAnsi="Times New Roman" w:cs="Times New Roman"/>
          <w:sz w:val="22"/>
          <w:szCs w:val="22"/>
        </w:rPr>
        <w:tab/>
      </w:r>
    </w:p>
    <w:p w14:paraId="31D5F087" w14:textId="77777777" w:rsidR="00693089" w:rsidRPr="00060161" w:rsidRDefault="00693089" w:rsidP="00693089">
      <w:pPr>
        <w:rPr>
          <w:rFonts w:ascii="Times New Roman" w:hAnsi="Times New Roman" w:cs="Times New Roman"/>
          <w:sz w:val="22"/>
          <w:szCs w:val="22"/>
        </w:rPr>
      </w:pPr>
      <w:r w:rsidRPr="00060161">
        <w:rPr>
          <w:rFonts w:ascii="Times New Roman" w:hAnsi="Times New Roman" w:cs="Times New Roman"/>
          <w:sz w:val="22"/>
          <w:szCs w:val="22"/>
        </w:rPr>
        <w:t>Dan Boots</w:t>
      </w:r>
    </w:p>
    <w:p w14:paraId="77793AEA" w14:textId="77777777" w:rsidR="00693089" w:rsidRDefault="00693089" w:rsidP="00693089">
      <w:pPr>
        <w:rPr>
          <w:rFonts w:ascii="Times New Roman" w:hAnsi="Times New Roman" w:cs="Times New Roman"/>
          <w:sz w:val="22"/>
          <w:szCs w:val="22"/>
        </w:rPr>
      </w:pPr>
      <w:r w:rsidRPr="00060161">
        <w:rPr>
          <w:rFonts w:ascii="Times New Roman" w:hAnsi="Times New Roman" w:cs="Times New Roman"/>
          <w:sz w:val="22"/>
          <w:szCs w:val="22"/>
        </w:rPr>
        <w:t xml:space="preserve">Derek Cahill </w:t>
      </w:r>
    </w:p>
    <w:p w14:paraId="00D614FA" w14:textId="77777777" w:rsidR="00693089" w:rsidRPr="00060161" w:rsidRDefault="00693089" w:rsidP="00693089">
      <w:pPr>
        <w:rPr>
          <w:rFonts w:ascii="Times New Roman" w:hAnsi="Times New Roman" w:cs="Times New Roman"/>
          <w:sz w:val="22"/>
          <w:szCs w:val="22"/>
        </w:rPr>
      </w:pPr>
      <w:r>
        <w:rPr>
          <w:rFonts w:ascii="Times New Roman" w:hAnsi="Times New Roman" w:cs="Times New Roman"/>
          <w:sz w:val="22"/>
          <w:szCs w:val="22"/>
        </w:rPr>
        <w:t>Michael Paul-Hart</w:t>
      </w:r>
      <w:r w:rsidRPr="00060161">
        <w:rPr>
          <w:rFonts w:ascii="Times New Roman" w:hAnsi="Times New Roman" w:cs="Times New Roman"/>
          <w:sz w:val="22"/>
          <w:szCs w:val="22"/>
        </w:rPr>
        <w:t xml:space="preserve">   </w:t>
      </w:r>
    </w:p>
    <w:p w14:paraId="2FEF78F0" w14:textId="77777777" w:rsidR="00693089" w:rsidRPr="00060161" w:rsidRDefault="00693089" w:rsidP="00693089">
      <w:pPr>
        <w:rPr>
          <w:rFonts w:ascii="Times New Roman" w:hAnsi="Times New Roman" w:cs="Times New Roman"/>
          <w:sz w:val="22"/>
          <w:szCs w:val="22"/>
        </w:rPr>
      </w:pPr>
      <w:r w:rsidRPr="00060161">
        <w:rPr>
          <w:rFonts w:ascii="Times New Roman" w:hAnsi="Times New Roman" w:cs="Times New Roman"/>
          <w:sz w:val="22"/>
          <w:szCs w:val="22"/>
        </w:rPr>
        <w:t xml:space="preserve">Jessica McCormick </w:t>
      </w:r>
    </w:p>
    <w:p w14:paraId="10FF58EC" w14:textId="77777777" w:rsidR="00693089" w:rsidRDefault="00693089" w:rsidP="00693089">
      <w:pPr>
        <w:rPr>
          <w:rFonts w:ascii="Times New Roman" w:hAnsi="Times New Roman" w:cs="Times New Roman"/>
          <w:sz w:val="22"/>
          <w:szCs w:val="22"/>
        </w:rPr>
      </w:pPr>
      <w:r w:rsidRPr="00060161">
        <w:rPr>
          <w:rFonts w:ascii="Times New Roman" w:hAnsi="Times New Roman" w:cs="Times New Roman"/>
          <w:sz w:val="22"/>
          <w:szCs w:val="22"/>
        </w:rPr>
        <w:t xml:space="preserve">Carlos Perkins </w:t>
      </w:r>
    </w:p>
    <w:p w14:paraId="2F030A86" w14:textId="77777777" w:rsidR="00693089" w:rsidRPr="00060161" w:rsidRDefault="00693089" w:rsidP="00693089">
      <w:pPr>
        <w:rPr>
          <w:rFonts w:ascii="Times New Roman" w:hAnsi="Times New Roman" w:cs="Times New Roman"/>
          <w:sz w:val="22"/>
          <w:szCs w:val="22"/>
        </w:rPr>
      </w:pPr>
    </w:p>
    <w:p w14:paraId="22B77C07" w14:textId="77777777" w:rsidR="00693089" w:rsidRPr="00060161" w:rsidRDefault="00693089" w:rsidP="00693089">
      <w:pPr>
        <w:rPr>
          <w:rFonts w:ascii="Times New Roman" w:hAnsi="Times New Roman" w:cs="Times New Roman"/>
          <w:sz w:val="22"/>
          <w:szCs w:val="22"/>
        </w:rPr>
      </w:pPr>
    </w:p>
    <w:p w14:paraId="741DE35B" w14:textId="77777777" w:rsidR="00693089" w:rsidRPr="00060161" w:rsidRDefault="00693089" w:rsidP="00693089">
      <w:pPr>
        <w:rPr>
          <w:rFonts w:ascii="Times New Roman" w:hAnsi="Times New Roman" w:cs="Times New Roman"/>
          <w:sz w:val="22"/>
          <w:szCs w:val="22"/>
        </w:rPr>
      </w:pPr>
    </w:p>
    <w:p w14:paraId="39A81534" w14:textId="77777777" w:rsidR="00693089" w:rsidRPr="00060161" w:rsidRDefault="00693089" w:rsidP="00693089">
      <w:pPr>
        <w:jc w:val="center"/>
        <w:rPr>
          <w:rFonts w:ascii="Times New Roman" w:hAnsi="Times New Roman" w:cs="Times New Roman"/>
          <w:b/>
          <w:sz w:val="22"/>
          <w:szCs w:val="22"/>
        </w:rPr>
      </w:pPr>
    </w:p>
    <w:p w14:paraId="004246C8" w14:textId="77777777" w:rsidR="00693089" w:rsidRPr="00060161" w:rsidRDefault="00693089" w:rsidP="00693089">
      <w:pPr>
        <w:jc w:val="center"/>
        <w:rPr>
          <w:rFonts w:ascii="Times New Roman" w:hAnsi="Times New Roman" w:cs="Times New Roman"/>
          <w:b/>
          <w:sz w:val="22"/>
          <w:szCs w:val="22"/>
        </w:rPr>
      </w:pPr>
      <w:r w:rsidRPr="00060161">
        <w:rPr>
          <w:rFonts w:ascii="Times New Roman" w:hAnsi="Times New Roman" w:cs="Times New Roman"/>
          <w:b/>
          <w:sz w:val="22"/>
          <w:szCs w:val="22"/>
        </w:rPr>
        <w:t>AGENDA</w:t>
      </w:r>
    </w:p>
    <w:p w14:paraId="71FE07DE" w14:textId="77777777" w:rsidR="00711F86" w:rsidRDefault="00711F86"/>
    <w:p w14:paraId="1C933CE1" w14:textId="77777777" w:rsidR="00711F86" w:rsidRPr="00711F86" w:rsidRDefault="00711F86">
      <w:pPr>
        <w:rPr>
          <w:rFonts w:ascii="Times New Roman" w:hAnsi="Times New Roman" w:cs="Times New Roman"/>
          <w:sz w:val="22"/>
          <w:szCs w:val="22"/>
        </w:rPr>
      </w:pPr>
      <w:r w:rsidRPr="00711F86">
        <w:rPr>
          <w:rFonts w:ascii="Times New Roman" w:hAnsi="Times New Roman" w:cs="Times New Roman"/>
          <w:sz w:val="22"/>
          <w:szCs w:val="22"/>
        </w:rPr>
        <w:t xml:space="preserve">Presentation – Overview/explanation, Dr. Tim Hanson, Warren Township Superintendent </w:t>
      </w:r>
    </w:p>
    <w:p w14:paraId="4538B079" w14:textId="77777777" w:rsidR="00711F86" w:rsidRPr="00711F86" w:rsidRDefault="00711F86">
      <w:pPr>
        <w:rPr>
          <w:rFonts w:ascii="Times New Roman" w:hAnsi="Times New Roman" w:cs="Times New Roman"/>
          <w:sz w:val="22"/>
          <w:szCs w:val="22"/>
        </w:rPr>
      </w:pPr>
    </w:p>
    <w:p w14:paraId="04B7298F" w14:textId="579333D7" w:rsidR="007F1F3C" w:rsidRDefault="00711F86">
      <w:pPr>
        <w:rPr>
          <w:rFonts w:ascii="Times New Roman" w:hAnsi="Times New Roman" w:cs="Times New Roman"/>
          <w:sz w:val="22"/>
          <w:szCs w:val="22"/>
        </w:rPr>
      </w:pPr>
      <w:r w:rsidRPr="00711F86">
        <w:rPr>
          <w:rFonts w:ascii="Times New Roman" w:hAnsi="Times New Roman" w:cs="Times New Roman"/>
          <w:sz w:val="22"/>
          <w:szCs w:val="22"/>
        </w:rPr>
        <w:t>Presentation – Overview/explanation, Laura Peterson, Mind Trust Organization</w:t>
      </w:r>
    </w:p>
    <w:p w14:paraId="6E63A3F6" w14:textId="77777777" w:rsidR="00711F86" w:rsidRDefault="00711F86">
      <w:pPr>
        <w:rPr>
          <w:rFonts w:ascii="Times New Roman" w:hAnsi="Times New Roman" w:cs="Times New Roman"/>
          <w:sz w:val="22"/>
          <w:szCs w:val="22"/>
        </w:rPr>
      </w:pPr>
    </w:p>
    <w:p w14:paraId="39D6EB46" w14:textId="77777777" w:rsidR="00711F86" w:rsidRDefault="00711F86">
      <w:pPr>
        <w:rPr>
          <w:rFonts w:ascii="Times New Roman" w:hAnsi="Times New Roman" w:cs="Times New Roman"/>
          <w:sz w:val="22"/>
          <w:szCs w:val="22"/>
        </w:rPr>
      </w:pPr>
    </w:p>
    <w:p w14:paraId="5420C215" w14:textId="77777777" w:rsidR="00711F86" w:rsidRDefault="00711F86">
      <w:pPr>
        <w:rPr>
          <w:rFonts w:ascii="Times New Roman" w:hAnsi="Times New Roman" w:cs="Times New Roman"/>
          <w:sz w:val="22"/>
          <w:szCs w:val="22"/>
        </w:rPr>
      </w:pPr>
    </w:p>
    <w:p w14:paraId="4B6CFA3F" w14:textId="77777777" w:rsidR="00711F86" w:rsidRDefault="00711F86">
      <w:pPr>
        <w:rPr>
          <w:rFonts w:ascii="Times New Roman" w:hAnsi="Times New Roman" w:cs="Times New Roman"/>
          <w:sz w:val="22"/>
          <w:szCs w:val="22"/>
        </w:rPr>
      </w:pPr>
    </w:p>
    <w:p w14:paraId="7642C783" w14:textId="77777777" w:rsidR="00711F86" w:rsidRDefault="00711F86">
      <w:pPr>
        <w:rPr>
          <w:rFonts w:ascii="Times New Roman" w:hAnsi="Times New Roman" w:cs="Times New Roman"/>
          <w:sz w:val="22"/>
          <w:szCs w:val="22"/>
        </w:rPr>
      </w:pPr>
    </w:p>
    <w:p w14:paraId="6DEEBD5F" w14:textId="77777777" w:rsidR="00711F86" w:rsidRDefault="00711F86">
      <w:pPr>
        <w:rPr>
          <w:rFonts w:ascii="Times New Roman" w:hAnsi="Times New Roman" w:cs="Times New Roman"/>
          <w:sz w:val="22"/>
          <w:szCs w:val="22"/>
        </w:rPr>
      </w:pPr>
    </w:p>
    <w:p w14:paraId="10755752" w14:textId="77777777" w:rsidR="00711F86" w:rsidRDefault="00711F86">
      <w:pPr>
        <w:rPr>
          <w:rFonts w:ascii="Times New Roman" w:hAnsi="Times New Roman" w:cs="Times New Roman"/>
          <w:sz w:val="22"/>
          <w:szCs w:val="22"/>
        </w:rPr>
      </w:pPr>
    </w:p>
    <w:p w14:paraId="21CCDB15" w14:textId="77777777" w:rsidR="00711F86" w:rsidRDefault="00711F86">
      <w:pPr>
        <w:rPr>
          <w:rFonts w:ascii="Times New Roman" w:hAnsi="Times New Roman" w:cs="Times New Roman"/>
          <w:sz w:val="22"/>
          <w:szCs w:val="22"/>
        </w:rPr>
      </w:pPr>
    </w:p>
    <w:p w14:paraId="7684317F" w14:textId="77777777" w:rsidR="00711F86" w:rsidRDefault="00711F86">
      <w:pPr>
        <w:rPr>
          <w:rFonts w:ascii="Times New Roman" w:hAnsi="Times New Roman" w:cs="Times New Roman"/>
          <w:sz w:val="22"/>
          <w:szCs w:val="22"/>
        </w:rPr>
      </w:pPr>
    </w:p>
    <w:p w14:paraId="6ABC2998" w14:textId="77777777" w:rsidR="00711F86" w:rsidRDefault="00711F86">
      <w:pPr>
        <w:rPr>
          <w:rFonts w:ascii="Times New Roman" w:hAnsi="Times New Roman" w:cs="Times New Roman"/>
          <w:sz w:val="22"/>
          <w:szCs w:val="22"/>
        </w:rPr>
      </w:pPr>
    </w:p>
    <w:p w14:paraId="15F5196B" w14:textId="77777777" w:rsidR="00711F86" w:rsidRDefault="00711F86">
      <w:pPr>
        <w:rPr>
          <w:rFonts w:ascii="Times New Roman" w:hAnsi="Times New Roman" w:cs="Times New Roman"/>
          <w:sz w:val="22"/>
          <w:szCs w:val="22"/>
        </w:rPr>
      </w:pPr>
    </w:p>
    <w:p w14:paraId="10D96F30" w14:textId="77777777" w:rsidR="00711F86" w:rsidRDefault="00711F86">
      <w:pPr>
        <w:rPr>
          <w:rFonts w:ascii="Times New Roman" w:hAnsi="Times New Roman" w:cs="Times New Roman"/>
          <w:sz w:val="22"/>
          <w:szCs w:val="22"/>
        </w:rPr>
      </w:pPr>
    </w:p>
    <w:p w14:paraId="78D2D355" w14:textId="77777777" w:rsidR="00711F86" w:rsidRDefault="00711F86">
      <w:pPr>
        <w:rPr>
          <w:rFonts w:ascii="Times New Roman" w:hAnsi="Times New Roman" w:cs="Times New Roman"/>
          <w:sz w:val="22"/>
          <w:szCs w:val="22"/>
        </w:rPr>
      </w:pPr>
    </w:p>
    <w:p w14:paraId="324B3F02" w14:textId="77777777" w:rsidR="00711F86" w:rsidRDefault="00711F86">
      <w:pPr>
        <w:rPr>
          <w:rFonts w:ascii="Times New Roman" w:hAnsi="Times New Roman" w:cs="Times New Roman"/>
          <w:sz w:val="22"/>
          <w:szCs w:val="22"/>
        </w:rPr>
      </w:pPr>
    </w:p>
    <w:p w14:paraId="6AF19634" w14:textId="77777777" w:rsidR="00711F86" w:rsidRDefault="00711F86">
      <w:pPr>
        <w:rPr>
          <w:rFonts w:ascii="Times New Roman" w:hAnsi="Times New Roman" w:cs="Times New Roman"/>
          <w:sz w:val="22"/>
          <w:szCs w:val="22"/>
        </w:rPr>
      </w:pPr>
    </w:p>
    <w:p w14:paraId="42E569A5" w14:textId="77777777" w:rsidR="00711F86" w:rsidRDefault="00711F86">
      <w:pPr>
        <w:rPr>
          <w:rFonts w:ascii="Times New Roman" w:hAnsi="Times New Roman" w:cs="Times New Roman"/>
          <w:sz w:val="22"/>
          <w:szCs w:val="22"/>
        </w:rPr>
      </w:pPr>
    </w:p>
    <w:p w14:paraId="4619CFE8" w14:textId="77777777" w:rsidR="00711F86" w:rsidRDefault="00711F86">
      <w:pPr>
        <w:rPr>
          <w:rFonts w:ascii="Times New Roman" w:hAnsi="Times New Roman" w:cs="Times New Roman"/>
          <w:sz w:val="22"/>
          <w:szCs w:val="22"/>
        </w:rPr>
      </w:pPr>
    </w:p>
    <w:p w14:paraId="17751217" w14:textId="77777777" w:rsidR="00711F86" w:rsidRDefault="00711F86">
      <w:pPr>
        <w:rPr>
          <w:rFonts w:ascii="Times New Roman" w:hAnsi="Times New Roman" w:cs="Times New Roman"/>
          <w:sz w:val="22"/>
          <w:szCs w:val="22"/>
        </w:rPr>
      </w:pPr>
    </w:p>
    <w:p w14:paraId="1DAEC531" w14:textId="77777777" w:rsidR="00711F86" w:rsidRDefault="00711F86">
      <w:pPr>
        <w:rPr>
          <w:rFonts w:ascii="Times New Roman" w:hAnsi="Times New Roman" w:cs="Times New Roman"/>
          <w:sz w:val="22"/>
          <w:szCs w:val="22"/>
        </w:rPr>
      </w:pPr>
    </w:p>
    <w:p w14:paraId="3B776F4B" w14:textId="77777777" w:rsidR="00711F86" w:rsidRDefault="00711F86">
      <w:pPr>
        <w:rPr>
          <w:rFonts w:ascii="Times New Roman" w:hAnsi="Times New Roman" w:cs="Times New Roman"/>
          <w:sz w:val="22"/>
          <w:szCs w:val="22"/>
        </w:rPr>
      </w:pPr>
    </w:p>
    <w:p w14:paraId="36B12B9F" w14:textId="77777777" w:rsidR="00711F86" w:rsidRDefault="00711F86">
      <w:pPr>
        <w:rPr>
          <w:rFonts w:ascii="Times New Roman" w:hAnsi="Times New Roman" w:cs="Times New Roman"/>
          <w:sz w:val="22"/>
          <w:szCs w:val="22"/>
        </w:rPr>
      </w:pPr>
    </w:p>
    <w:p w14:paraId="3832ED55" w14:textId="77777777" w:rsidR="00711F86" w:rsidRDefault="00711F86">
      <w:pPr>
        <w:rPr>
          <w:rFonts w:ascii="Times New Roman" w:hAnsi="Times New Roman" w:cs="Times New Roman"/>
          <w:sz w:val="22"/>
          <w:szCs w:val="22"/>
        </w:rPr>
      </w:pPr>
    </w:p>
    <w:p w14:paraId="47A22613" w14:textId="77777777" w:rsidR="00711F86" w:rsidRDefault="00711F86">
      <w:pPr>
        <w:rPr>
          <w:rFonts w:ascii="Times New Roman" w:hAnsi="Times New Roman" w:cs="Times New Roman"/>
          <w:sz w:val="22"/>
          <w:szCs w:val="22"/>
        </w:rPr>
      </w:pPr>
    </w:p>
    <w:p w14:paraId="5B239433" w14:textId="0687C75C" w:rsidR="00711F86" w:rsidRPr="0009158F" w:rsidRDefault="00711F86" w:rsidP="0009158F">
      <w:pPr>
        <w:jc w:val="center"/>
        <w:rPr>
          <w:rFonts w:ascii="Times New Roman" w:hAnsi="Times New Roman" w:cs="Times New Roman"/>
        </w:rPr>
      </w:pPr>
      <w:r w:rsidRPr="00060161">
        <w:rPr>
          <w:rFonts w:ascii="Times New Roman" w:hAnsi="Times New Roman" w:cs="Times New Roman"/>
          <w:b/>
          <w:bCs/>
          <w:sz w:val="22"/>
          <w:szCs w:val="22"/>
        </w:rPr>
        <w:lastRenderedPageBreak/>
        <w:t>EDUCATION COMMITTEE</w:t>
      </w:r>
    </w:p>
    <w:p w14:paraId="7EF94F1A" w14:textId="77777777" w:rsidR="00711F86" w:rsidRPr="00060161" w:rsidRDefault="00711F86" w:rsidP="00711F86">
      <w:pPr>
        <w:jc w:val="center"/>
        <w:rPr>
          <w:rFonts w:ascii="Times New Roman" w:hAnsi="Times New Roman" w:cs="Times New Roman"/>
          <w:b/>
          <w:spacing w:val="-1"/>
          <w:sz w:val="22"/>
          <w:szCs w:val="22"/>
        </w:rPr>
      </w:pPr>
    </w:p>
    <w:p w14:paraId="3D5C8BD6" w14:textId="49A34E38" w:rsidR="00711F86" w:rsidRDefault="00711F86" w:rsidP="00711F86">
      <w:pPr>
        <w:jc w:val="left"/>
        <w:rPr>
          <w:rFonts w:ascii="Times New Roman" w:hAnsi="Times New Roman" w:cs="Times New Roman"/>
          <w:sz w:val="22"/>
          <w:szCs w:val="22"/>
        </w:rPr>
      </w:pPr>
      <w:r w:rsidRPr="00060161">
        <w:rPr>
          <w:rFonts w:ascii="Times New Roman" w:hAnsi="Times New Roman" w:cs="Times New Roman"/>
          <w:sz w:val="22"/>
          <w:szCs w:val="22"/>
        </w:rPr>
        <w:t xml:space="preserve">The Education Committee of the City-County Council met on </w:t>
      </w:r>
      <w:r>
        <w:rPr>
          <w:rFonts w:ascii="Times New Roman" w:hAnsi="Times New Roman" w:cs="Times New Roman"/>
          <w:sz w:val="22"/>
          <w:szCs w:val="22"/>
        </w:rPr>
        <w:t>Tuesday, December 3, 2024</w:t>
      </w:r>
      <w:r w:rsidRPr="00060161">
        <w:rPr>
          <w:rFonts w:ascii="Times New Roman" w:hAnsi="Times New Roman" w:cs="Times New Roman"/>
          <w:sz w:val="22"/>
          <w:szCs w:val="22"/>
        </w:rPr>
        <w:t xml:space="preserve">, in the Public Assembly Room of the City-County Building. Chair Keith Graves called the meeting to order at 5:30 p.m. with the following members present: </w:t>
      </w:r>
      <w:r>
        <w:rPr>
          <w:rFonts w:ascii="Times New Roman" w:hAnsi="Times New Roman" w:cs="Times New Roman"/>
          <w:sz w:val="22"/>
          <w:szCs w:val="22"/>
        </w:rPr>
        <w:t xml:space="preserve">Josh Bain, </w:t>
      </w:r>
      <w:r w:rsidRPr="00060161">
        <w:rPr>
          <w:rFonts w:ascii="Times New Roman" w:hAnsi="Times New Roman" w:cs="Times New Roman"/>
          <w:sz w:val="22"/>
          <w:szCs w:val="22"/>
        </w:rPr>
        <w:t>Dan Boots, Derek Cahill, Jessica McCormick</w:t>
      </w:r>
      <w:r>
        <w:rPr>
          <w:rFonts w:ascii="Times New Roman" w:hAnsi="Times New Roman" w:cs="Times New Roman"/>
          <w:sz w:val="22"/>
          <w:szCs w:val="22"/>
        </w:rPr>
        <w:t xml:space="preserve">, </w:t>
      </w:r>
      <w:r w:rsidRPr="00060161">
        <w:rPr>
          <w:rFonts w:ascii="Times New Roman" w:hAnsi="Times New Roman" w:cs="Times New Roman"/>
          <w:sz w:val="22"/>
          <w:szCs w:val="22"/>
        </w:rPr>
        <w:t>Michael-Paul Hart</w:t>
      </w:r>
      <w:r>
        <w:rPr>
          <w:rFonts w:ascii="Times New Roman" w:hAnsi="Times New Roman" w:cs="Times New Roman"/>
          <w:sz w:val="22"/>
          <w:szCs w:val="22"/>
        </w:rPr>
        <w:t xml:space="preserve"> Carlos Perkins. </w:t>
      </w:r>
      <w:r w:rsidRPr="00060161">
        <w:rPr>
          <w:rFonts w:ascii="Times New Roman" w:hAnsi="Times New Roman" w:cs="Times New Roman"/>
          <w:sz w:val="22"/>
          <w:szCs w:val="22"/>
        </w:rPr>
        <w:t xml:space="preserve">Absent were </w:t>
      </w:r>
      <w:r>
        <w:rPr>
          <w:rFonts w:ascii="Times New Roman" w:hAnsi="Times New Roman" w:cs="Times New Roman"/>
          <w:sz w:val="22"/>
          <w:szCs w:val="22"/>
        </w:rPr>
        <w:t xml:space="preserve">John Barth, and Leroy Robinson. </w:t>
      </w:r>
      <w:bookmarkStart w:id="0" w:name="_Hlk182996529"/>
      <w:r w:rsidRPr="00060161">
        <w:rPr>
          <w:rFonts w:ascii="Times New Roman" w:hAnsi="Times New Roman" w:cs="Times New Roman"/>
          <w:sz w:val="22"/>
          <w:szCs w:val="22"/>
        </w:rPr>
        <w:t xml:space="preserve">General Counsel LeAnnette Pierce </w:t>
      </w:r>
      <w:r>
        <w:rPr>
          <w:rFonts w:ascii="Times New Roman" w:hAnsi="Times New Roman" w:cs="Times New Roman"/>
          <w:sz w:val="22"/>
          <w:szCs w:val="22"/>
        </w:rPr>
        <w:t xml:space="preserve">and </w:t>
      </w:r>
      <w:r w:rsidRPr="00060161">
        <w:rPr>
          <w:rFonts w:ascii="Times New Roman" w:hAnsi="Times New Roman" w:cs="Times New Roman"/>
          <w:sz w:val="22"/>
          <w:szCs w:val="22"/>
        </w:rPr>
        <w:t xml:space="preserve">Chief Admin/ Policy </w:t>
      </w:r>
      <w:r>
        <w:rPr>
          <w:rFonts w:ascii="Times New Roman" w:hAnsi="Times New Roman" w:cs="Times New Roman"/>
          <w:sz w:val="22"/>
          <w:szCs w:val="22"/>
        </w:rPr>
        <w:t xml:space="preserve">and </w:t>
      </w:r>
      <w:r w:rsidRPr="00060161">
        <w:rPr>
          <w:rFonts w:ascii="Times New Roman" w:hAnsi="Times New Roman" w:cs="Times New Roman"/>
          <w:sz w:val="22"/>
          <w:szCs w:val="22"/>
        </w:rPr>
        <w:t>Director</w:t>
      </w:r>
      <w:r>
        <w:rPr>
          <w:rFonts w:ascii="Times New Roman" w:hAnsi="Times New Roman" w:cs="Times New Roman"/>
          <w:sz w:val="22"/>
          <w:szCs w:val="22"/>
        </w:rPr>
        <w:t xml:space="preserve"> </w:t>
      </w:r>
      <w:r w:rsidRPr="00060161">
        <w:rPr>
          <w:rFonts w:ascii="Times New Roman" w:hAnsi="Times New Roman" w:cs="Times New Roman"/>
          <w:sz w:val="22"/>
          <w:szCs w:val="22"/>
        </w:rPr>
        <w:t>Greg Stowers represented Council Staff</w:t>
      </w:r>
      <w:bookmarkEnd w:id="0"/>
      <w:r w:rsidRPr="00060161">
        <w:rPr>
          <w:rFonts w:ascii="Times New Roman" w:hAnsi="Times New Roman" w:cs="Times New Roman"/>
          <w:sz w:val="22"/>
          <w:szCs w:val="22"/>
        </w:rPr>
        <w:t>.</w:t>
      </w:r>
    </w:p>
    <w:p w14:paraId="2E1B11BF" w14:textId="77777777" w:rsidR="00711F86" w:rsidRDefault="00711F86" w:rsidP="00711F86">
      <w:pPr>
        <w:jc w:val="left"/>
        <w:rPr>
          <w:rFonts w:ascii="Times New Roman" w:hAnsi="Times New Roman" w:cs="Times New Roman"/>
          <w:sz w:val="22"/>
          <w:szCs w:val="22"/>
        </w:rPr>
      </w:pPr>
    </w:p>
    <w:p w14:paraId="7C323009" w14:textId="77777777" w:rsidR="00711F86" w:rsidRDefault="00711F86" w:rsidP="00711F86">
      <w:pPr>
        <w:jc w:val="left"/>
        <w:rPr>
          <w:rFonts w:ascii="Times New Roman" w:hAnsi="Times New Roman" w:cs="Times New Roman"/>
          <w:sz w:val="22"/>
          <w:szCs w:val="22"/>
        </w:rPr>
      </w:pPr>
    </w:p>
    <w:p w14:paraId="04ACCE7B" w14:textId="76FEFD78" w:rsidR="00711F86" w:rsidRPr="00EE275A" w:rsidRDefault="00711F86" w:rsidP="00711F86">
      <w:pPr>
        <w:rPr>
          <w:rFonts w:ascii="Times New Roman" w:hAnsi="Times New Roman" w:cs="Times New Roman"/>
          <w:b/>
          <w:bCs/>
          <w:sz w:val="22"/>
          <w:szCs w:val="22"/>
          <w:u w:val="single"/>
        </w:rPr>
      </w:pPr>
      <w:r w:rsidRPr="00EE275A">
        <w:rPr>
          <w:rFonts w:ascii="Times New Roman" w:hAnsi="Times New Roman" w:cs="Times New Roman"/>
          <w:b/>
          <w:bCs/>
          <w:sz w:val="22"/>
          <w:szCs w:val="22"/>
          <w:u w:val="single"/>
        </w:rPr>
        <w:t>Presentation, Warren Townships Schools Superintendent</w:t>
      </w:r>
    </w:p>
    <w:p w14:paraId="7479E9EC" w14:textId="1BF2AD29" w:rsidR="00711F86" w:rsidRPr="00EE275A" w:rsidRDefault="00711F86" w:rsidP="00711F86">
      <w:pPr>
        <w:tabs>
          <w:tab w:val="left" w:pos="0"/>
        </w:tabs>
        <w:suppressAutoHyphens/>
        <w:jc w:val="left"/>
        <w:rPr>
          <w:rFonts w:ascii="Times New Roman" w:hAnsi="Times New Roman" w:cs="Times New Roman"/>
          <w:bCs/>
          <w:spacing w:val="-3"/>
          <w:sz w:val="22"/>
          <w:szCs w:val="22"/>
        </w:rPr>
      </w:pPr>
      <w:r w:rsidRPr="00EE275A">
        <w:rPr>
          <w:rFonts w:ascii="Times New Roman" w:hAnsi="Times New Roman" w:cs="Times New Roman"/>
          <w:sz w:val="22"/>
          <w:szCs w:val="22"/>
        </w:rPr>
        <w:t xml:space="preserve">Dr. Tim Hanson, Superintendent Warren Township </w:t>
      </w:r>
      <w:r w:rsidRPr="00EE275A">
        <w:rPr>
          <w:rFonts w:ascii="Times New Roman" w:hAnsi="Times New Roman" w:cs="Times New Roman"/>
          <w:bCs/>
          <w:spacing w:val="-3"/>
          <w:sz w:val="22"/>
          <w:szCs w:val="22"/>
        </w:rPr>
        <w:t xml:space="preserve">reviewed a PowerPoint presentation in detail attached as Exhibit </w:t>
      </w:r>
      <w:proofErr w:type="gramStart"/>
      <w:r w:rsidRPr="00EE275A">
        <w:rPr>
          <w:rFonts w:ascii="Times New Roman" w:hAnsi="Times New Roman" w:cs="Times New Roman"/>
          <w:bCs/>
          <w:spacing w:val="-3"/>
          <w:sz w:val="22"/>
          <w:szCs w:val="22"/>
        </w:rPr>
        <w:t>A</w:t>
      </w:r>
      <w:proofErr w:type="gramEnd"/>
      <w:r w:rsidRPr="00EE275A">
        <w:rPr>
          <w:rFonts w:ascii="Times New Roman" w:hAnsi="Times New Roman" w:cs="Times New Roman"/>
          <w:bCs/>
          <w:spacing w:val="-3"/>
          <w:sz w:val="22"/>
          <w:szCs w:val="22"/>
        </w:rPr>
        <w:t xml:space="preserve"> Some key points are as follows:</w:t>
      </w:r>
    </w:p>
    <w:p w14:paraId="714BF9BC" w14:textId="77777777" w:rsidR="00711F86" w:rsidRPr="00EE275A" w:rsidRDefault="00711F86" w:rsidP="00711F86">
      <w:pPr>
        <w:jc w:val="left"/>
        <w:rPr>
          <w:rFonts w:ascii="Times New Roman" w:hAnsi="Times New Roman" w:cs="Times New Roman"/>
          <w:sz w:val="22"/>
          <w:szCs w:val="22"/>
        </w:rPr>
      </w:pPr>
    </w:p>
    <w:p w14:paraId="226D6018" w14:textId="77777777" w:rsidR="00711F86" w:rsidRPr="00EE275A" w:rsidRDefault="00711F86" w:rsidP="00711F86">
      <w:pPr>
        <w:jc w:val="left"/>
        <w:rPr>
          <w:rFonts w:ascii="Times New Roman" w:hAnsi="Times New Roman" w:cs="Times New Roman"/>
          <w:sz w:val="22"/>
          <w:szCs w:val="22"/>
        </w:rPr>
      </w:pPr>
    </w:p>
    <w:p w14:paraId="2AF51321" w14:textId="1161CF2F" w:rsidR="00711F86" w:rsidRPr="00EE275A" w:rsidRDefault="00986626" w:rsidP="00711F86">
      <w:pPr>
        <w:tabs>
          <w:tab w:val="left" w:pos="3850"/>
        </w:tabs>
        <w:jc w:val="left"/>
        <w:rPr>
          <w:rFonts w:ascii="Times New Roman" w:hAnsi="Times New Roman" w:cs="Times New Roman"/>
          <w:b/>
          <w:bCs/>
          <w:sz w:val="22"/>
          <w:szCs w:val="22"/>
        </w:rPr>
      </w:pPr>
      <w:r w:rsidRPr="00EE275A">
        <w:rPr>
          <w:rFonts w:ascii="Times New Roman" w:hAnsi="Times New Roman" w:cs="Times New Roman"/>
          <w:b/>
          <w:bCs/>
          <w:sz w:val="22"/>
          <w:szCs w:val="22"/>
        </w:rPr>
        <w:t xml:space="preserve">MSD Warren Township is </w:t>
      </w:r>
      <w:proofErr w:type="gramStart"/>
      <w:r w:rsidRPr="00EE275A">
        <w:rPr>
          <w:rFonts w:ascii="Times New Roman" w:hAnsi="Times New Roman" w:cs="Times New Roman"/>
          <w:b/>
          <w:bCs/>
          <w:sz w:val="22"/>
          <w:szCs w:val="22"/>
        </w:rPr>
        <w:t>proudly</w:t>
      </w:r>
      <w:proofErr w:type="gramEnd"/>
    </w:p>
    <w:p w14:paraId="51009DF0"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1 Preschool - Warren Early Childhood Center </w:t>
      </w:r>
    </w:p>
    <w:p w14:paraId="1FB7D708"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9 K-4th Elementary Schools (1 Dual Language Immersion) </w:t>
      </w:r>
    </w:p>
    <w:p w14:paraId="6AC11563"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3 5th - 8th Intermediate Middle Schools (1 DLI)</w:t>
      </w:r>
    </w:p>
    <w:p w14:paraId="0C5E5BBF"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1 K-12 Virtual School - Warren Online Academy </w:t>
      </w:r>
    </w:p>
    <w:p w14:paraId="1AF26DA1"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1 6th - 12th Alternative School - Renaissance </w:t>
      </w:r>
    </w:p>
    <w:p w14:paraId="616478A7"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1 Career Center - Walker Career Center </w:t>
      </w:r>
    </w:p>
    <w:p w14:paraId="66757D3A" w14:textId="77777777" w:rsidR="00986626" w:rsidRPr="00986626" w:rsidRDefault="00986626" w:rsidP="00986626">
      <w:pPr>
        <w:pStyle w:val="ListParagraph"/>
        <w:numPr>
          <w:ilvl w:val="0"/>
          <w:numId w:val="1"/>
        </w:numPr>
        <w:tabs>
          <w:tab w:val="left" w:pos="3850"/>
        </w:tabs>
        <w:rPr>
          <w:rFonts w:ascii="Times New Roman" w:hAnsi="Times New Roman" w:cs="Times New Roman"/>
          <w:sz w:val="22"/>
          <w:szCs w:val="22"/>
        </w:rPr>
      </w:pPr>
      <w:r w:rsidRPr="00986626">
        <w:rPr>
          <w:rFonts w:ascii="Times New Roman" w:hAnsi="Times New Roman" w:cs="Times New Roman"/>
          <w:sz w:val="22"/>
          <w:szCs w:val="22"/>
        </w:rPr>
        <w:t xml:space="preserve">1 High School - Warren Central High School </w:t>
      </w:r>
    </w:p>
    <w:p w14:paraId="2379008C" w14:textId="4451FCC0" w:rsidR="00986626" w:rsidRPr="00EE275A" w:rsidRDefault="00986626" w:rsidP="00986626">
      <w:pPr>
        <w:pStyle w:val="ListParagraph"/>
        <w:numPr>
          <w:ilvl w:val="0"/>
          <w:numId w:val="1"/>
        </w:numPr>
        <w:tabs>
          <w:tab w:val="left" w:pos="3850"/>
        </w:tabs>
        <w:jc w:val="left"/>
        <w:rPr>
          <w:rFonts w:ascii="Times New Roman" w:hAnsi="Times New Roman" w:cs="Times New Roman"/>
          <w:sz w:val="22"/>
          <w:szCs w:val="22"/>
        </w:rPr>
      </w:pPr>
      <w:r w:rsidRPr="00EE275A">
        <w:rPr>
          <w:rFonts w:ascii="Times New Roman" w:hAnsi="Times New Roman" w:cs="Times New Roman"/>
          <w:sz w:val="22"/>
          <w:szCs w:val="22"/>
        </w:rPr>
        <w:t>1 Adult Education Program - Warren Adult Education</w:t>
      </w:r>
    </w:p>
    <w:p w14:paraId="60672367" w14:textId="77777777" w:rsidR="00986626" w:rsidRPr="00986626" w:rsidRDefault="00986626" w:rsidP="00986626">
      <w:pPr>
        <w:pStyle w:val="ListParagraph"/>
        <w:numPr>
          <w:ilvl w:val="0"/>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 xml:space="preserve">Moorhead Community Resource Center (MCRC) </w:t>
      </w:r>
    </w:p>
    <w:p w14:paraId="3CB74BAD" w14:textId="77777777" w:rsidR="00986626" w:rsidRPr="00986626" w:rsidRDefault="00986626" w:rsidP="00986626">
      <w:pPr>
        <w:pStyle w:val="ListParagraph"/>
        <w:numPr>
          <w:ilvl w:val="1"/>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A-Z Family /Student Supports</w:t>
      </w:r>
    </w:p>
    <w:p w14:paraId="5EDF0EC0" w14:textId="77777777" w:rsidR="00986626" w:rsidRPr="00986626" w:rsidRDefault="00986626" w:rsidP="00986626">
      <w:pPr>
        <w:pStyle w:val="ListParagraph"/>
        <w:numPr>
          <w:ilvl w:val="1"/>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 xml:space="preserve">Community Events </w:t>
      </w:r>
    </w:p>
    <w:p w14:paraId="2E45D2F6" w14:textId="77777777" w:rsidR="00986626" w:rsidRPr="00986626" w:rsidRDefault="00986626" w:rsidP="00986626">
      <w:pPr>
        <w:pStyle w:val="ListParagraph"/>
        <w:numPr>
          <w:ilvl w:val="1"/>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McKinney Vento / Foster Care</w:t>
      </w:r>
    </w:p>
    <w:p w14:paraId="47BB00D5" w14:textId="77777777" w:rsidR="00986626" w:rsidRPr="00986626" w:rsidRDefault="00986626" w:rsidP="00986626">
      <w:pPr>
        <w:pStyle w:val="ListParagraph"/>
        <w:numPr>
          <w:ilvl w:val="1"/>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ESP Support</w:t>
      </w:r>
    </w:p>
    <w:p w14:paraId="6C1BC092" w14:textId="77777777" w:rsidR="00986626" w:rsidRPr="00EE275A" w:rsidRDefault="00986626" w:rsidP="00986626">
      <w:pPr>
        <w:pStyle w:val="ListParagraph"/>
        <w:numPr>
          <w:ilvl w:val="1"/>
          <w:numId w:val="1"/>
        </w:numPr>
        <w:tabs>
          <w:tab w:val="left" w:pos="3850"/>
        </w:tabs>
        <w:jc w:val="left"/>
        <w:rPr>
          <w:rFonts w:ascii="Times New Roman" w:hAnsi="Times New Roman" w:cs="Times New Roman"/>
          <w:sz w:val="22"/>
          <w:szCs w:val="22"/>
        </w:rPr>
      </w:pPr>
      <w:r w:rsidRPr="00986626">
        <w:rPr>
          <w:rFonts w:ascii="Times New Roman" w:hAnsi="Times New Roman" w:cs="Times New Roman"/>
          <w:sz w:val="22"/>
          <w:szCs w:val="22"/>
        </w:rPr>
        <w:t xml:space="preserve">PTSA Sonny Day Food Pantry </w:t>
      </w:r>
    </w:p>
    <w:p w14:paraId="7EF64925" w14:textId="77777777" w:rsidR="00986626" w:rsidRPr="00EE275A" w:rsidRDefault="00986626" w:rsidP="00986626">
      <w:pPr>
        <w:rPr>
          <w:rFonts w:ascii="Times New Roman" w:hAnsi="Times New Roman" w:cs="Times New Roman"/>
          <w:sz w:val="22"/>
          <w:szCs w:val="22"/>
        </w:rPr>
      </w:pPr>
    </w:p>
    <w:p w14:paraId="3F8AD5AE" w14:textId="1B9C85D8" w:rsidR="00986626" w:rsidRPr="00EE275A" w:rsidRDefault="00993839" w:rsidP="00993839">
      <w:pPr>
        <w:pStyle w:val="ListParagraph"/>
        <w:numPr>
          <w:ilvl w:val="0"/>
          <w:numId w:val="2"/>
        </w:numPr>
        <w:rPr>
          <w:rFonts w:ascii="Times New Roman" w:hAnsi="Times New Roman" w:cs="Times New Roman"/>
          <w:sz w:val="22"/>
          <w:szCs w:val="22"/>
        </w:rPr>
      </w:pPr>
      <w:r w:rsidRPr="00EE275A">
        <w:rPr>
          <w:rFonts w:ascii="Times New Roman" w:hAnsi="Times New Roman" w:cs="Times New Roman"/>
          <w:sz w:val="22"/>
          <w:szCs w:val="22"/>
        </w:rPr>
        <w:t xml:space="preserve">Student Demographic </w:t>
      </w:r>
    </w:p>
    <w:p w14:paraId="45ADE819" w14:textId="77777777" w:rsidR="00993839" w:rsidRPr="00993839" w:rsidRDefault="00993839" w:rsidP="00993839">
      <w:pPr>
        <w:pStyle w:val="ListParagraph"/>
        <w:numPr>
          <w:ilvl w:val="1"/>
          <w:numId w:val="2"/>
        </w:numPr>
        <w:rPr>
          <w:rFonts w:ascii="Times New Roman" w:hAnsi="Times New Roman" w:cs="Times New Roman"/>
          <w:sz w:val="22"/>
          <w:szCs w:val="22"/>
        </w:rPr>
      </w:pPr>
      <w:r w:rsidRPr="00993839">
        <w:rPr>
          <w:rFonts w:ascii="Times New Roman" w:hAnsi="Times New Roman" w:cs="Times New Roman"/>
          <w:sz w:val="22"/>
          <w:szCs w:val="22"/>
        </w:rPr>
        <w:t xml:space="preserve">11,914 PK-13th Students </w:t>
      </w:r>
    </w:p>
    <w:p w14:paraId="3BADCE1D" w14:textId="77777777" w:rsidR="00993839" w:rsidRPr="00993839" w:rsidRDefault="00993839" w:rsidP="00993839">
      <w:pPr>
        <w:pStyle w:val="ListParagraph"/>
        <w:numPr>
          <w:ilvl w:val="1"/>
          <w:numId w:val="2"/>
        </w:numPr>
        <w:rPr>
          <w:rFonts w:ascii="Times New Roman" w:hAnsi="Times New Roman" w:cs="Times New Roman"/>
          <w:sz w:val="22"/>
          <w:szCs w:val="22"/>
        </w:rPr>
      </w:pPr>
      <w:r w:rsidRPr="00993839">
        <w:rPr>
          <w:rFonts w:ascii="Times New Roman" w:hAnsi="Times New Roman" w:cs="Times New Roman"/>
          <w:sz w:val="22"/>
          <w:szCs w:val="22"/>
        </w:rPr>
        <w:t xml:space="preserve">54.19% African American </w:t>
      </w:r>
    </w:p>
    <w:p w14:paraId="15C90FDF" w14:textId="77777777" w:rsidR="00993839" w:rsidRPr="00993839" w:rsidRDefault="00993839" w:rsidP="00993839">
      <w:pPr>
        <w:pStyle w:val="ListParagraph"/>
        <w:numPr>
          <w:ilvl w:val="1"/>
          <w:numId w:val="2"/>
        </w:numPr>
        <w:rPr>
          <w:rFonts w:ascii="Times New Roman" w:hAnsi="Times New Roman" w:cs="Times New Roman"/>
          <w:sz w:val="22"/>
          <w:szCs w:val="22"/>
        </w:rPr>
      </w:pPr>
      <w:r w:rsidRPr="00993839">
        <w:rPr>
          <w:rFonts w:ascii="Times New Roman" w:hAnsi="Times New Roman" w:cs="Times New Roman"/>
          <w:sz w:val="22"/>
          <w:szCs w:val="22"/>
        </w:rPr>
        <w:t>24.22% Hispanic</w:t>
      </w:r>
    </w:p>
    <w:p w14:paraId="5D728F9D" w14:textId="77777777" w:rsidR="00993839" w:rsidRPr="00993839" w:rsidRDefault="00993839" w:rsidP="00993839">
      <w:pPr>
        <w:pStyle w:val="ListParagraph"/>
        <w:numPr>
          <w:ilvl w:val="1"/>
          <w:numId w:val="2"/>
        </w:numPr>
        <w:rPr>
          <w:rFonts w:ascii="Times New Roman" w:hAnsi="Times New Roman" w:cs="Times New Roman"/>
          <w:sz w:val="22"/>
          <w:szCs w:val="22"/>
        </w:rPr>
      </w:pPr>
      <w:r w:rsidRPr="00993839">
        <w:rPr>
          <w:rFonts w:ascii="Times New Roman" w:hAnsi="Times New Roman" w:cs="Times New Roman"/>
          <w:sz w:val="22"/>
          <w:szCs w:val="22"/>
        </w:rPr>
        <w:t xml:space="preserve">13.11% Caucasian </w:t>
      </w:r>
    </w:p>
    <w:p w14:paraId="0EFC5D52" w14:textId="77777777" w:rsidR="00993839" w:rsidRPr="00993839" w:rsidRDefault="00993839" w:rsidP="00993839">
      <w:pPr>
        <w:pStyle w:val="ListParagraph"/>
        <w:numPr>
          <w:ilvl w:val="1"/>
          <w:numId w:val="2"/>
        </w:numPr>
        <w:rPr>
          <w:rFonts w:ascii="Times New Roman" w:hAnsi="Times New Roman" w:cs="Times New Roman"/>
          <w:sz w:val="22"/>
          <w:szCs w:val="22"/>
        </w:rPr>
      </w:pPr>
      <w:r w:rsidRPr="00993839">
        <w:rPr>
          <w:rFonts w:ascii="Times New Roman" w:hAnsi="Times New Roman" w:cs="Times New Roman"/>
          <w:sz w:val="22"/>
          <w:szCs w:val="22"/>
        </w:rPr>
        <w:t xml:space="preserve">7.7% Multiracial </w:t>
      </w:r>
    </w:p>
    <w:p w14:paraId="2C1E97CF" w14:textId="06098F9A" w:rsidR="00986626" w:rsidRPr="00EE275A" w:rsidRDefault="00993839" w:rsidP="00993839">
      <w:pPr>
        <w:pStyle w:val="ListParagraph"/>
        <w:numPr>
          <w:ilvl w:val="0"/>
          <w:numId w:val="2"/>
        </w:numPr>
        <w:tabs>
          <w:tab w:val="left" w:pos="1280"/>
        </w:tabs>
        <w:rPr>
          <w:rFonts w:ascii="Times New Roman" w:hAnsi="Times New Roman" w:cs="Times New Roman"/>
          <w:sz w:val="22"/>
          <w:szCs w:val="22"/>
        </w:rPr>
      </w:pPr>
      <w:r w:rsidRPr="00EE275A">
        <w:rPr>
          <w:rFonts w:ascii="Times New Roman" w:hAnsi="Times New Roman" w:cs="Times New Roman"/>
          <w:sz w:val="22"/>
          <w:szCs w:val="22"/>
        </w:rPr>
        <w:t xml:space="preserve">Staff Demographic </w:t>
      </w:r>
    </w:p>
    <w:p w14:paraId="067AD1BB"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1,800 Employees / </w:t>
      </w:r>
    </w:p>
    <w:p w14:paraId="30CCABF5"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746 Teachers </w:t>
      </w:r>
    </w:p>
    <w:p w14:paraId="36ED923F"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75.13% Caucasian</w:t>
      </w:r>
    </w:p>
    <w:p w14:paraId="53105639"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17.23% African American</w:t>
      </w:r>
    </w:p>
    <w:p w14:paraId="34C8B2A8"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3.89% Hispanic</w:t>
      </w:r>
    </w:p>
    <w:p w14:paraId="127AAABB" w14:textId="77777777" w:rsidR="00993839" w:rsidRPr="00993839"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2.85% Other </w:t>
      </w:r>
    </w:p>
    <w:p w14:paraId="06F4774B" w14:textId="77777777" w:rsidR="00993839" w:rsidRPr="00EE275A" w:rsidRDefault="00993839" w:rsidP="00993839">
      <w:pPr>
        <w:pStyle w:val="ListParagraph"/>
        <w:numPr>
          <w:ilvl w:val="1"/>
          <w:numId w:val="2"/>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74% F / 26% M </w:t>
      </w:r>
    </w:p>
    <w:p w14:paraId="2C33E0ED" w14:textId="77777777" w:rsidR="00993839" w:rsidRPr="00EE275A" w:rsidRDefault="00993839" w:rsidP="00993839">
      <w:pPr>
        <w:tabs>
          <w:tab w:val="left" w:pos="1280"/>
        </w:tabs>
        <w:rPr>
          <w:rFonts w:ascii="Times New Roman" w:hAnsi="Times New Roman" w:cs="Times New Roman"/>
          <w:sz w:val="22"/>
          <w:szCs w:val="22"/>
        </w:rPr>
      </w:pPr>
    </w:p>
    <w:p w14:paraId="5AF7B4B7" w14:textId="77777777" w:rsidR="00993839" w:rsidRPr="00EE275A" w:rsidRDefault="00993839" w:rsidP="00993839">
      <w:p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Student Attendance Improvement </w:t>
      </w:r>
    </w:p>
    <w:p w14:paraId="559BD7F7" w14:textId="77777777" w:rsidR="00993839" w:rsidRPr="00993839" w:rsidRDefault="00993839" w:rsidP="00993839">
      <w:pPr>
        <w:pStyle w:val="ListParagraph"/>
        <w:numPr>
          <w:ilvl w:val="0"/>
          <w:numId w:val="3"/>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2020-2021 - 75% </w:t>
      </w:r>
    </w:p>
    <w:p w14:paraId="56B901DC" w14:textId="77777777" w:rsidR="00993839" w:rsidRPr="00993839" w:rsidRDefault="00993839" w:rsidP="00993839">
      <w:pPr>
        <w:pStyle w:val="ListParagraph"/>
        <w:numPr>
          <w:ilvl w:val="0"/>
          <w:numId w:val="3"/>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2021-2022 - 84%</w:t>
      </w:r>
    </w:p>
    <w:p w14:paraId="12893AAD" w14:textId="77777777" w:rsidR="00993839" w:rsidRPr="00993839" w:rsidRDefault="00993839" w:rsidP="00993839">
      <w:pPr>
        <w:pStyle w:val="ListParagraph"/>
        <w:numPr>
          <w:ilvl w:val="0"/>
          <w:numId w:val="3"/>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2022-2023 - 90%</w:t>
      </w:r>
    </w:p>
    <w:p w14:paraId="359CCBF3" w14:textId="77777777" w:rsidR="00993839" w:rsidRPr="00993839" w:rsidRDefault="00993839" w:rsidP="00993839">
      <w:pPr>
        <w:pStyle w:val="ListParagraph"/>
        <w:numPr>
          <w:ilvl w:val="0"/>
          <w:numId w:val="3"/>
        </w:numPr>
        <w:tabs>
          <w:tab w:val="left" w:pos="1280"/>
        </w:tabs>
        <w:rPr>
          <w:rFonts w:ascii="Times New Roman" w:hAnsi="Times New Roman" w:cs="Times New Roman"/>
          <w:sz w:val="22"/>
          <w:szCs w:val="22"/>
        </w:rPr>
      </w:pPr>
      <w:r w:rsidRPr="00993839">
        <w:rPr>
          <w:rFonts w:ascii="Times New Roman" w:hAnsi="Times New Roman" w:cs="Times New Roman"/>
          <w:sz w:val="22"/>
          <w:szCs w:val="22"/>
        </w:rPr>
        <w:lastRenderedPageBreak/>
        <w:t>2023-2024 - 92%</w:t>
      </w:r>
    </w:p>
    <w:p w14:paraId="09EAC901" w14:textId="5B48FF98" w:rsidR="00993839" w:rsidRPr="00EE275A" w:rsidRDefault="00993839" w:rsidP="00993839">
      <w:pPr>
        <w:pStyle w:val="ListParagraph"/>
        <w:numPr>
          <w:ilvl w:val="0"/>
          <w:numId w:val="3"/>
        </w:numPr>
        <w:tabs>
          <w:tab w:val="left" w:pos="1280"/>
        </w:tabs>
        <w:rPr>
          <w:rFonts w:ascii="Times New Roman" w:hAnsi="Times New Roman" w:cs="Times New Roman"/>
          <w:sz w:val="22"/>
          <w:szCs w:val="22"/>
        </w:rPr>
      </w:pPr>
      <w:r w:rsidRPr="00EE275A">
        <w:rPr>
          <w:rFonts w:ascii="Times New Roman" w:hAnsi="Times New Roman" w:cs="Times New Roman"/>
          <w:b/>
          <w:bCs/>
          <w:sz w:val="22"/>
          <w:szCs w:val="22"/>
        </w:rPr>
        <w:t>2024-2025 - 93.13%*</w:t>
      </w:r>
    </w:p>
    <w:p w14:paraId="2176A868" w14:textId="77777777" w:rsidR="00993839" w:rsidRPr="00EE275A" w:rsidRDefault="00993839" w:rsidP="00993839">
      <w:pPr>
        <w:tabs>
          <w:tab w:val="left" w:pos="1280"/>
        </w:tabs>
        <w:rPr>
          <w:rFonts w:ascii="Times New Roman" w:hAnsi="Times New Roman" w:cs="Times New Roman"/>
          <w:sz w:val="22"/>
          <w:szCs w:val="22"/>
        </w:rPr>
      </w:pPr>
    </w:p>
    <w:p w14:paraId="5AB89B5A" w14:textId="77777777" w:rsidR="00993839" w:rsidRPr="00EE275A" w:rsidRDefault="00993839" w:rsidP="00993839">
      <w:p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3rd Grade Literacy Improvement (IREAD3) </w:t>
      </w:r>
    </w:p>
    <w:p w14:paraId="30E065AB" w14:textId="77777777" w:rsidR="00993839" w:rsidRPr="00993839"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2018-2019 - 78.2%</w:t>
      </w:r>
    </w:p>
    <w:p w14:paraId="2BA92079" w14:textId="77777777" w:rsidR="00993839" w:rsidRPr="00993839"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2019-2020 - No Test  </w:t>
      </w:r>
    </w:p>
    <w:p w14:paraId="124F8326" w14:textId="77777777" w:rsidR="00993839" w:rsidRPr="00993839"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2020-2021 - 62.7%</w:t>
      </w:r>
    </w:p>
    <w:p w14:paraId="0F66FD55" w14:textId="77777777" w:rsidR="00993839" w:rsidRPr="00993839"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2021-2022 - 64.7%</w:t>
      </w:r>
    </w:p>
    <w:p w14:paraId="7D116604" w14:textId="77777777" w:rsidR="00993839" w:rsidRPr="00993839"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2022-2023 - 69.8%</w:t>
      </w:r>
    </w:p>
    <w:p w14:paraId="1F8393E0" w14:textId="77777777" w:rsidR="00993839" w:rsidRPr="00EE275A"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b/>
          <w:bCs/>
          <w:sz w:val="22"/>
          <w:szCs w:val="22"/>
        </w:rPr>
        <w:t xml:space="preserve">2023-2024 - 81.7% </w:t>
      </w:r>
    </w:p>
    <w:p w14:paraId="12470906" w14:textId="0A79A820" w:rsidR="00993839" w:rsidRPr="00EE275A" w:rsidRDefault="00993839" w:rsidP="00993839">
      <w:pPr>
        <w:pStyle w:val="ListParagraph"/>
        <w:numPr>
          <w:ilvl w:val="0"/>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3rd Grade Literacy Improvement (IREAD3)</w:t>
      </w:r>
      <w:r w:rsidRPr="00EE275A">
        <w:rPr>
          <w:rFonts w:ascii="Times New Roman" w:hAnsi="Times New Roman" w:cs="Times New Roman"/>
          <w:sz w:val="22"/>
          <w:szCs w:val="22"/>
        </w:rPr>
        <w:t xml:space="preserve"> by Demographic: </w:t>
      </w:r>
    </w:p>
    <w:p w14:paraId="7982ADF4" w14:textId="1D70FA82" w:rsidR="00993839" w:rsidRPr="00993839" w:rsidRDefault="00993839" w:rsidP="00993839">
      <w:pPr>
        <w:pStyle w:val="ListParagraph"/>
        <w:numPr>
          <w:ilvl w:val="1"/>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 xml:space="preserve">White - 8.9% </w:t>
      </w:r>
    </w:p>
    <w:p w14:paraId="255870BD" w14:textId="77777777" w:rsidR="00993839" w:rsidRPr="00993839" w:rsidRDefault="00993839" w:rsidP="00993839">
      <w:pPr>
        <w:pStyle w:val="ListParagraph"/>
        <w:numPr>
          <w:ilvl w:val="1"/>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African American - 14.1%</w:t>
      </w:r>
    </w:p>
    <w:p w14:paraId="4CE9C951" w14:textId="77777777" w:rsidR="00993839" w:rsidRPr="00993839" w:rsidRDefault="00993839" w:rsidP="00993839">
      <w:pPr>
        <w:pStyle w:val="ListParagraph"/>
        <w:numPr>
          <w:ilvl w:val="1"/>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Hispanic - 8.2%</w:t>
      </w:r>
    </w:p>
    <w:p w14:paraId="3FDD0D48" w14:textId="77777777" w:rsidR="00993839" w:rsidRPr="00993839" w:rsidRDefault="00993839" w:rsidP="00993839">
      <w:pPr>
        <w:pStyle w:val="ListParagraph"/>
        <w:numPr>
          <w:ilvl w:val="1"/>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English Learning - 11.3%</w:t>
      </w:r>
    </w:p>
    <w:p w14:paraId="1E53495E" w14:textId="77777777" w:rsidR="00993839" w:rsidRPr="00993839" w:rsidRDefault="00993839" w:rsidP="00993839">
      <w:pPr>
        <w:pStyle w:val="ListParagraph"/>
        <w:numPr>
          <w:ilvl w:val="1"/>
          <w:numId w:val="5"/>
        </w:numPr>
        <w:tabs>
          <w:tab w:val="left" w:pos="1280"/>
        </w:tabs>
        <w:rPr>
          <w:rFonts w:ascii="Times New Roman" w:hAnsi="Times New Roman" w:cs="Times New Roman"/>
          <w:sz w:val="22"/>
          <w:szCs w:val="22"/>
        </w:rPr>
      </w:pPr>
      <w:r w:rsidRPr="00993839">
        <w:rPr>
          <w:rFonts w:ascii="Times New Roman" w:hAnsi="Times New Roman" w:cs="Times New Roman"/>
          <w:sz w:val="22"/>
          <w:szCs w:val="22"/>
        </w:rPr>
        <w:t>Economically Disadvantaged - 11.6%</w:t>
      </w:r>
    </w:p>
    <w:p w14:paraId="6A466413" w14:textId="77777777" w:rsidR="00993839" w:rsidRPr="00EE275A" w:rsidRDefault="00993839" w:rsidP="00201349">
      <w:pPr>
        <w:tabs>
          <w:tab w:val="left" w:pos="1280"/>
        </w:tabs>
        <w:rPr>
          <w:rFonts w:ascii="Times New Roman" w:hAnsi="Times New Roman" w:cs="Times New Roman"/>
          <w:sz w:val="22"/>
          <w:szCs w:val="22"/>
        </w:rPr>
      </w:pPr>
    </w:p>
    <w:p w14:paraId="273C4E80" w14:textId="7958CC4B" w:rsidR="00201349" w:rsidRPr="00EE275A" w:rsidRDefault="00201349" w:rsidP="00201349">
      <w:pPr>
        <w:tabs>
          <w:tab w:val="left" w:pos="1280"/>
        </w:tabs>
        <w:rPr>
          <w:rFonts w:ascii="Times New Roman" w:hAnsi="Times New Roman" w:cs="Times New Roman"/>
          <w:sz w:val="22"/>
          <w:szCs w:val="22"/>
        </w:rPr>
      </w:pPr>
      <w:r w:rsidRPr="00201349">
        <w:rPr>
          <w:rFonts w:ascii="Times New Roman" w:hAnsi="Times New Roman" w:cs="Times New Roman"/>
          <w:sz w:val="22"/>
          <w:szCs w:val="22"/>
        </w:rPr>
        <w:t>Carrying the Torch Counseling Gold Level Recognition</w:t>
      </w:r>
    </w:p>
    <w:p w14:paraId="3CF5BBF9" w14:textId="77777777" w:rsidR="00201349" w:rsidRPr="00201349" w:rsidRDefault="00201349" w:rsidP="00201349">
      <w:pPr>
        <w:pStyle w:val="ListParagraph"/>
        <w:numPr>
          <w:ilvl w:val="0"/>
          <w:numId w:val="6"/>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All 14 MSD Warren Schools </w:t>
      </w:r>
    </w:p>
    <w:p w14:paraId="3A3926EF" w14:textId="77777777" w:rsidR="00201349" w:rsidRPr="00201349" w:rsidRDefault="00201349" w:rsidP="00201349">
      <w:pPr>
        <w:pStyle w:val="ListParagraph"/>
        <w:numPr>
          <w:ilvl w:val="0"/>
          <w:numId w:val="6"/>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38 School Counselors</w:t>
      </w:r>
    </w:p>
    <w:p w14:paraId="65A0910A" w14:textId="77777777" w:rsidR="00201349" w:rsidRPr="00EE275A" w:rsidRDefault="00201349" w:rsidP="00201349">
      <w:pPr>
        <w:tabs>
          <w:tab w:val="left" w:pos="1280"/>
        </w:tabs>
        <w:rPr>
          <w:rFonts w:ascii="Times New Roman" w:hAnsi="Times New Roman" w:cs="Times New Roman"/>
          <w:sz w:val="22"/>
          <w:szCs w:val="22"/>
        </w:rPr>
      </w:pPr>
    </w:p>
    <w:p w14:paraId="36B58815" w14:textId="77777777" w:rsidR="00201349" w:rsidRPr="00201349" w:rsidRDefault="00201349" w:rsidP="00201349">
      <w:pPr>
        <w:tabs>
          <w:tab w:val="left" w:pos="1280"/>
        </w:tabs>
        <w:rPr>
          <w:rFonts w:ascii="Times New Roman" w:hAnsi="Times New Roman" w:cs="Times New Roman"/>
          <w:sz w:val="22"/>
          <w:szCs w:val="22"/>
        </w:rPr>
      </w:pPr>
      <w:r w:rsidRPr="00201349">
        <w:rPr>
          <w:rFonts w:ascii="Times New Roman" w:hAnsi="Times New Roman" w:cs="Times New Roman"/>
          <w:sz w:val="22"/>
          <w:szCs w:val="22"/>
        </w:rPr>
        <w:t>Community Partnerships</w:t>
      </w:r>
    </w:p>
    <w:p w14:paraId="67B42CEC"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Circle City Readers </w:t>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p>
    <w:p w14:paraId="062C3F31"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KG’s Kids - </w:t>
      </w:r>
      <w:proofErr w:type="spellStart"/>
      <w:r w:rsidRPr="00201349">
        <w:rPr>
          <w:rFonts w:ascii="Times New Roman" w:hAnsi="Times New Roman" w:cs="Times New Roman"/>
          <w:sz w:val="22"/>
          <w:szCs w:val="22"/>
        </w:rPr>
        <w:t>Kylen</w:t>
      </w:r>
      <w:proofErr w:type="spellEnd"/>
      <w:r w:rsidRPr="00201349">
        <w:rPr>
          <w:rFonts w:ascii="Times New Roman" w:hAnsi="Times New Roman" w:cs="Times New Roman"/>
          <w:sz w:val="22"/>
          <w:szCs w:val="22"/>
        </w:rPr>
        <w:t xml:space="preserve"> </w:t>
      </w:r>
      <w:proofErr w:type="spellStart"/>
      <w:r w:rsidRPr="00201349">
        <w:rPr>
          <w:rFonts w:ascii="Times New Roman" w:hAnsi="Times New Roman" w:cs="Times New Roman"/>
          <w:sz w:val="22"/>
          <w:szCs w:val="22"/>
        </w:rPr>
        <w:t>Granson</w:t>
      </w:r>
      <w:proofErr w:type="spellEnd"/>
      <w:r w:rsidRPr="00201349">
        <w:rPr>
          <w:rFonts w:ascii="Times New Roman" w:hAnsi="Times New Roman" w:cs="Times New Roman"/>
          <w:sz w:val="22"/>
          <w:szCs w:val="22"/>
        </w:rPr>
        <w:t xml:space="preserve"> - Indianapolis Colts</w:t>
      </w:r>
      <w:r w:rsidRPr="00201349">
        <w:rPr>
          <w:rFonts w:ascii="Times New Roman" w:hAnsi="Times New Roman" w:cs="Times New Roman"/>
          <w:sz w:val="22"/>
          <w:szCs w:val="22"/>
        </w:rPr>
        <w:tab/>
      </w:r>
      <w:r w:rsidRPr="00201349">
        <w:rPr>
          <w:rFonts w:ascii="Times New Roman" w:hAnsi="Times New Roman" w:cs="Times New Roman"/>
          <w:sz w:val="22"/>
          <w:szCs w:val="22"/>
        </w:rPr>
        <w:tab/>
      </w:r>
    </w:p>
    <w:p w14:paraId="6A80EC07"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P30 </w:t>
      </w:r>
    </w:p>
    <w:p w14:paraId="6EEBAF58"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proofErr w:type="spellStart"/>
      <w:r w:rsidRPr="00201349">
        <w:rPr>
          <w:rFonts w:ascii="Times New Roman" w:hAnsi="Times New Roman" w:cs="Times New Roman"/>
          <w:sz w:val="22"/>
          <w:szCs w:val="22"/>
        </w:rPr>
        <w:t>EmployIndy</w:t>
      </w:r>
      <w:proofErr w:type="spellEnd"/>
      <w:r w:rsidRPr="00201349">
        <w:rPr>
          <w:rFonts w:ascii="Times New Roman" w:hAnsi="Times New Roman" w:cs="Times New Roman"/>
          <w:sz w:val="22"/>
          <w:szCs w:val="22"/>
        </w:rPr>
        <w:tab/>
      </w:r>
      <w:r w:rsidRPr="00201349">
        <w:rPr>
          <w:rFonts w:ascii="Times New Roman" w:hAnsi="Times New Roman" w:cs="Times New Roman"/>
          <w:sz w:val="22"/>
          <w:szCs w:val="22"/>
        </w:rPr>
        <w:tab/>
      </w:r>
      <w:r w:rsidRPr="00201349">
        <w:rPr>
          <w:rFonts w:ascii="Times New Roman" w:hAnsi="Times New Roman" w:cs="Times New Roman"/>
          <w:sz w:val="22"/>
          <w:szCs w:val="22"/>
        </w:rPr>
        <w:tab/>
      </w:r>
    </w:p>
    <w:p w14:paraId="62B2A4E6"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Junior Achievement</w:t>
      </w:r>
    </w:p>
    <w:p w14:paraId="7A6CF4FA"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Ed Martin Automotive Group </w:t>
      </w:r>
    </w:p>
    <w:p w14:paraId="40FF0A77"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Adidas </w:t>
      </w:r>
    </w:p>
    <w:p w14:paraId="13414396"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Anthem </w:t>
      </w:r>
    </w:p>
    <w:p w14:paraId="49CA887D"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Warren Arts and Education Foundation </w:t>
      </w:r>
    </w:p>
    <w:p w14:paraId="79E309AF"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MLT Outreach </w:t>
      </w:r>
    </w:p>
    <w:p w14:paraId="15F77C75"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Ransburg YMCA</w:t>
      </w:r>
    </w:p>
    <w:p w14:paraId="526E4DF9"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Post Road Christian Church </w:t>
      </w:r>
    </w:p>
    <w:p w14:paraId="6CB22F82" w14:textId="77777777"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New Beginnings Church</w:t>
      </w:r>
    </w:p>
    <w:p w14:paraId="0AD57734" w14:textId="0F452FD0" w:rsidR="00201349" w:rsidRPr="00201349" w:rsidRDefault="00201349" w:rsidP="00201349">
      <w:pPr>
        <w:pStyle w:val="ListParagraph"/>
        <w:numPr>
          <w:ilvl w:val="0"/>
          <w:numId w:val="7"/>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Black Expo</w:t>
      </w:r>
      <w:r w:rsidRPr="00EE275A">
        <w:rPr>
          <w:rFonts w:ascii="Times New Roman" w:hAnsi="Times New Roman" w:cs="Times New Roman"/>
          <w:sz w:val="22"/>
          <w:szCs w:val="22"/>
        </w:rPr>
        <w:t xml:space="preserve"> </w:t>
      </w:r>
      <w:r w:rsidRPr="00201349">
        <w:rPr>
          <w:rFonts w:ascii="Times New Roman" w:hAnsi="Times New Roman" w:cs="Times New Roman"/>
          <w:sz w:val="22"/>
          <w:szCs w:val="22"/>
        </w:rPr>
        <w:t xml:space="preserve">Indianapolis Urban League </w:t>
      </w:r>
    </w:p>
    <w:p w14:paraId="143F2074" w14:textId="77777777" w:rsidR="00993839" w:rsidRPr="00EE275A" w:rsidRDefault="00993839" w:rsidP="00993839">
      <w:pPr>
        <w:tabs>
          <w:tab w:val="left" w:pos="1280"/>
        </w:tabs>
        <w:rPr>
          <w:rFonts w:ascii="Times New Roman" w:hAnsi="Times New Roman" w:cs="Times New Roman"/>
          <w:sz w:val="22"/>
          <w:szCs w:val="22"/>
        </w:rPr>
      </w:pPr>
    </w:p>
    <w:p w14:paraId="46AE17BD" w14:textId="77777777" w:rsidR="00201349" w:rsidRPr="00EE275A" w:rsidRDefault="00201349" w:rsidP="00201349">
      <w:pPr>
        <w:tabs>
          <w:tab w:val="left" w:pos="1280"/>
        </w:tabs>
        <w:rPr>
          <w:rFonts w:ascii="Times New Roman" w:hAnsi="Times New Roman" w:cs="Times New Roman"/>
          <w:sz w:val="22"/>
          <w:szCs w:val="22"/>
        </w:rPr>
      </w:pPr>
      <w:r w:rsidRPr="00201349">
        <w:rPr>
          <w:rFonts w:ascii="Times New Roman" w:hAnsi="Times New Roman" w:cs="Times New Roman"/>
          <w:sz w:val="22"/>
          <w:szCs w:val="22"/>
        </w:rPr>
        <w:t>2025-2028 Strategic Plan</w:t>
      </w:r>
    </w:p>
    <w:p w14:paraId="5C604452" w14:textId="77777777" w:rsidR="00201349" w:rsidRPr="00201349" w:rsidRDefault="00201349" w:rsidP="00201349">
      <w:pPr>
        <w:pStyle w:val="ListParagraph"/>
        <w:numPr>
          <w:ilvl w:val="0"/>
          <w:numId w:val="8"/>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Academic Excellence </w:t>
      </w:r>
    </w:p>
    <w:p w14:paraId="7429D7DA" w14:textId="77777777" w:rsidR="00201349" w:rsidRPr="00201349" w:rsidRDefault="00201349" w:rsidP="00201349">
      <w:pPr>
        <w:pStyle w:val="ListParagraph"/>
        <w:numPr>
          <w:ilvl w:val="0"/>
          <w:numId w:val="8"/>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Warren Student Journey </w:t>
      </w:r>
    </w:p>
    <w:p w14:paraId="044AACC7" w14:textId="77777777" w:rsidR="00201349" w:rsidRPr="00201349" w:rsidRDefault="00201349" w:rsidP="00201349">
      <w:pPr>
        <w:pStyle w:val="ListParagraph"/>
        <w:numPr>
          <w:ilvl w:val="0"/>
          <w:numId w:val="8"/>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Invest in Our People </w:t>
      </w:r>
    </w:p>
    <w:p w14:paraId="3FD2F508" w14:textId="77777777" w:rsidR="00201349" w:rsidRPr="00201349" w:rsidRDefault="00201349" w:rsidP="00201349">
      <w:pPr>
        <w:pStyle w:val="ListParagraph"/>
        <w:numPr>
          <w:ilvl w:val="0"/>
          <w:numId w:val="8"/>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Invest in Families and Community Engagement </w:t>
      </w:r>
    </w:p>
    <w:p w14:paraId="1B0F0A3A" w14:textId="77777777" w:rsidR="00201349" w:rsidRPr="00201349" w:rsidRDefault="00201349" w:rsidP="00201349">
      <w:pPr>
        <w:pStyle w:val="ListParagraph"/>
        <w:numPr>
          <w:ilvl w:val="0"/>
          <w:numId w:val="8"/>
        </w:numPr>
        <w:tabs>
          <w:tab w:val="left" w:pos="1280"/>
        </w:tabs>
        <w:rPr>
          <w:rFonts w:ascii="Times New Roman" w:hAnsi="Times New Roman" w:cs="Times New Roman"/>
          <w:sz w:val="22"/>
          <w:szCs w:val="22"/>
        </w:rPr>
      </w:pPr>
      <w:r w:rsidRPr="00201349">
        <w:rPr>
          <w:rFonts w:ascii="Times New Roman" w:hAnsi="Times New Roman" w:cs="Times New Roman"/>
          <w:sz w:val="22"/>
          <w:szCs w:val="22"/>
        </w:rPr>
        <w:t xml:space="preserve">Invest in Safety &amp; Operational Excellence </w:t>
      </w:r>
    </w:p>
    <w:p w14:paraId="22A99271" w14:textId="77777777" w:rsidR="00201349" w:rsidRDefault="00201349" w:rsidP="00993839">
      <w:pPr>
        <w:tabs>
          <w:tab w:val="left" w:pos="1280"/>
        </w:tabs>
        <w:rPr>
          <w:sz w:val="22"/>
          <w:szCs w:val="22"/>
        </w:rPr>
      </w:pPr>
    </w:p>
    <w:p w14:paraId="6BB68F8A" w14:textId="6402B0D2" w:rsidR="00201349" w:rsidRPr="00945704" w:rsidRDefault="00945704" w:rsidP="00993839">
      <w:pPr>
        <w:tabs>
          <w:tab w:val="left" w:pos="1280"/>
        </w:tabs>
        <w:rPr>
          <w:rFonts w:ascii="Times New Roman" w:hAnsi="Times New Roman" w:cs="Times New Roman"/>
          <w:sz w:val="22"/>
          <w:szCs w:val="22"/>
        </w:rPr>
      </w:pPr>
      <w:r w:rsidRPr="00945704">
        <w:rPr>
          <w:rFonts w:ascii="Times New Roman" w:hAnsi="Times New Roman" w:cs="Times New Roman"/>
          <w:sz w:val="22"/>
          <w:szCs w:val="22"/>
        </w:rPr>
        <w:t>Councilor Perkins asked what percentage of their students coming into kindergarten have pre-kindergarten experience. Dr. Hanson answered that about one-third of their Warren preschool students attend their Warren</w:t>
      </w:r>
      <w:r w:rsidR="0021172E">
        <w:rPr>
          <w:rFonts w:ascii="Times New Roman" w:hAnsi="Times New Roman" w:cs="Times New Roman"/>
          <w:sz w:val="22"/>
          <w:szCs w:val="22"/>
        </w:rPr>
        <w:t xml:space="preserve"> elementary</w:t>
      </w:r>
      <w:r w:rsidRPr="00945704">
        <w:rPr>
          <w:rFonts w:ascii="Times New Roman" w:hAnsi="Times New Roman" w:cs="Times New Roman"/>
          <w:sz w:val="22"/>
          <w:szCs w:val="22"/>
        </w:rPr>
        <w:t xml:space="preserve"> schools. </w:t>
      </w:r>
    </w:p>
    <w:p w14:paraId="7F7875D5" w14:textId="77777777" w:rsidR="00945704" w:rsidRDefault="00945704" w:rsidP="009C1985">
      <w:pPr>
        <w:tabs>
          <w:tab w:val="left" w:pos="1280"/>
        </w:tabs>
        <w:jc w:val="left"/>
        <w:rPr>
          <w:sz w:val="22"/>
          <w:szCs w:val="22"/>
        </w:rPr>
      </w:pPr>
    </w:p>
    <w:p w14:paraId="7428E36D" w14:textId="562C4BB5" w:rsidR="00945704" w:rsidRPr="00945704" w:rsidRDefault="00945704" w:rsidP="009C1985">
      <w:pPr>
        <w:tabs>
          <w:tab w:val="left" w:pos="1280"/>
        </w:tabs>
        <w:jc w:val="left"/>
        <w:rPr>
          <w:rFonts w:ascii="Times New Roman" w:hAnsi="Times New Roman" w:cs="Times New Roman"/>
          <w:sz w:val="22"/>
          <w:szCs w:val="22"/>
        </w:rPr>
      </w:pPr>
      <w:r w:rsidRPr="00945704">
        <w:rPr>
          <w:rFonts w:ascii="Times New Roman" w:hAnsi="Times New Roman" w:cs="Times New Roman"/>
          <w:sz w:val="22"/>
          <w:szCs w:val="22"/>
        </w:rPr>
        <w:lastRenderedPageBreak/>
        <w:t xml:space="preserve">Councilor </w:t>
      </w:r>
      <w:r>
        <w:rPr>
          <w:rFonts w:ascii="Times New Roman" w:hAnsi="Times New Roman" w:cs="Times New Roman"/>
          <w:sz w:val="22"/>
          <w:szCs w:val="22"/>
        </w:rPr>
        <w:t xml:space="preserve">Bain </w:t>
      </w:r>
      <w:r w:rsidRPr="00945704">
        <w:rPr>
          <w:rFonts w:ascii="Times New Roman" w:hAnsi="Times New Roman" w:cs="Times New Roman"/>
          <w:sz w:val="22"/>
          <w:szCs w:val="22"/>
        </w:rPr>
        <w:t>asked</w:t>
      </w:r>
      <w:r>
        <w:rPr>
          <w:rFonts w:ascii="Times New Roman" w:hAnsi="Times New Roman" w:cs="Times New Roman"/>
          <w:sz w:val="22"/>
          <w:szCs w:val="22"/>
        </w:rPr>
        <w:t xml:space="preserve"> how </w:t>
      </w:r>
      <w:r w:rsidR="009C1985">
        <w:rPr>
          <w:rFonts w:ascii="Times New Roman" w:hAnsi="Times New Roman" w:cs="Times New Roman"/>
          <w:sz w:val="22"/>
          <w:szCs w:val="22"/>
        </w:rPr>
        <w:t>they measure</w:t>
      </w:r>
      <w:r>
        <w:rPr>
          <w:rFonts w:ascii="Times New Roman" w:hAnsi="Times New Roman" w:cs="Times New Roman"/>
          <w:sz w:val="22"/>
          <w:szCs w:val="22"/>
        </w:rPr>
        <w:t xml:space="preserve"> teacher </w:t>
      </w:r>
      <w:r w:rsidR="009C1985">
        <w:rPr>
          <w:rFonts w:ascii="Times New Roman" w:hAnsi="Times New Roman" w:cs="Times New Roman"/>
          <w:sz w:val="22"/>
          <w:szCs w:val="22"/>
        </w:rPr>
        <w:t xml:space="preserve">success, and what reward opportunities does the district have for their top performing teachers. Mr. Hanson answered that Compensation, when looking at total compensation of salary and benefits they are at the top in terms of competitiveness. They invite their teachers to sit and talk about </w:t>
      </w:r>
      <w:r w:rsidR="003D2B03">
        <w:rPr>
          <w:rFonts w:ascii="Times New Roman" w:hAnsi="Times New Roman" w:cs="Times New Roman"/>
          <w:sz w:val="22"/>
          <w:szCs w:val="22"/>
        </w:rPr>
        <w:t>issues, which</w:t>
      </w:r>
      <w:r w:rsidR="0021172E">
        <w:rPr>
          <w:rFonts w:ascii="Times New Roman" w:hAnsi="Times New Roman" w:cs="Times New Roman"/>
          <w:sz w:val="22"/>
          <w:szCs w:val="22"/>
        </w:rPr>
        <w:t xml:space="preserve"> give them a voice and allow</w:t>
      </w:r>
      <w:r w:rsidR="003D2B03">
        <w:rPr>
          <w:rFonts w:ascii="Times New Roman" w:hAnsi="Times New Roman" w:cs="Times New Roman"/>
          <w:sz w:val="22"/>
          <w:szCs w:val="22"/>
        </w:rPr>
        <w:t>s</w:t>
      </w:r>
      <w:r w:rsidR="0021172E">
        <w:rPr>
          <w:rFonts w:ascii="Times New Roman" w:hAnsi="Times New Roman" w:cs="Times New Roman"/>
          <w:sz w:val="22"/>
          <w:szCs w:val="22"/>
        </w:rPr>
        <w:t xml:space="preserve"> them to give input. They do their traditional teacher appreciation week.</w:t>
      </w:r>
      <w:r w:rsidR="001202A0">
        <w:rPr>
          <w:rFonts w:ascii="Times New Roman" w:hAnsi="Times New Roman" w:cs="Times New Roman"/>
          <w:sz w:val="22"/>
          <w:szCs w:val="22"/>
        </w:rPr>
        <w:t xml:space="preserve"> Mr. Hanson </w:t>
      </w:r>
      <w:r w:rsidR="0021172E">
        <w:rPr>
          <w:rFonts w:ascii="Times New Roman" w:hAnsi="Times New Roman" w:cs="Times New Roman"/>
          <w:sz w:val="22"/>
          <w:szCs w:val="22"/>
        </w:rPr>
        <w:t>know</w:t>
      </w:r>
      <w:r w:rsidR="001202A0">
        <w:rPr>
          <w:rFonts w:ascii="Times New Roman" w:hAnsi="Times New Roman" w:cs="Times New Roman"/>
          <w:sz w:val="22"/>
          <w:szCs w:val="22"/>
        </w:rPr>
        <w:t xml:space="preserve">s </w:t>
      </w:r>
      <w:r w:rsidR="0021172E">
        <w:rPr>
          <w:rFonts w:ascii="Times New Roman" w:hAnsi="Times New Roman" w:cs="Times New Roman"/>
          <w:sz w:val="22"/>
          <w:szCs w:val="22"/>
        </w:rPr>
        <w:t>that if their staff feel</w:t>
      </w:r>
      <w:r w:rsidR="003D2B03">
        <w:rPr>
          <w:rFonts w:ascii="Times New Roman" w:hAnsi="Times New Roman" w:cs="Times New Roman"/>
          <w:sz w:val="22"/>
          <w:szCs w:val="22"/>
        </w:rPr>
        <w:t>s</w:t>
      </w:r>
      <w:r w:rsidR="0021172E">
        <w:rPr>
          <w:rFonts w:ascii="Times New Roman" w:hAnsi="Times New Roman" w:cs="Times New Roman"/>
          <w:sz w:val="22"/>
          <w:szCs w:val="22"/>
        </w:rPr>
        <w:t xml:space="preserve"> as if they belong to a community that they are more likely to stay with them and have greater job satisfaction.  The teacher evaluation piece needs some work. Nationwide teachers will tell you the change in the evaluation systems is not helping them to grow. </w:t>
      </w:r>
    </w:p>
    <w:p w14:paraId="243E275B" w14:textId="77777777" w:rsidR="00945704" w:rsidRPr="00945704" w:rsidRDefault="00945704" w:rsidP="009C1985">
      <w:pPr>
        <w:tabs>
          <w:tab w:val="left" w:pos="1280"/>
        </w:tabs>
        <w:jc w:val="left"/>
        <w:rPr>
          <w:rFonts w:ascii="Times New Roman" w:hAnsi="Times New Roman" w:cs="Times New Roman"/>
          <w:sz w:val="22"/>
          <w:szCs w:val="22"/>
        </w:rPr>
      </w:pPr>
    </w:p>
    <w:p w14:paraId="2B0EAFAB" w14:textId="77777777" w:rsidR="00201349" w:rsidRPr="00030050" w:rsidRDefault="00201349" w:rsidP="00201349">
      <w:pPr>
        <w:rPr>
          <w:rFonts w:ascii="Times New Roman" w:hAnsi="Times New Roman" w:cs="Times New Roman"/>
          <w:b/>
          <w:bCs/>
          <w:sz w:val="22"/>
          <w:szCs w:val="22"/>
          <w:u w:val="single"/>
        </w:rPr>
      </w:pPr>
      <w:r w:rsidRPr="00030050">
        <w:rPr>
          <w:rFonts w:ascii="Times New Roman" w:hAnsi="Times New Roman" w:cs="Times New Roman"/>
          <w:b/>
          <w:bCs/>
          <w:sz w:val="22"/>
          <w:szCs w:val="22"/>
          <w:u w:val="single"/>
        </w:rPr>
        <w:t xml:space="preserve">Presentation The Mind Trust </w:t>
      </w:r>
    </w:p>
    <w:p w14:paraId="7FD70036" w14:textId="137B1B80" w:rsidR="00201349" w:rsidRDefault="00201349" w:rsidP="00030050">
      <w:pPr>
        <w:rPr>
          <w:rFonts w:ascii="Times New Roman" w:hAnsi="Times New Roman" w:cs="Times New Roman"/>
          <w:bCs/>
          <w:spacing w:val="-3"/>
          <w:sz w:val="22"/>
          <w:szCs w:val="22"/>
        </w:rPr>
      </w:pPr>
      <w:r w:rsidRPr="00030050">
        <w:rPr>
          <w:rFonts w:ascii="Times New Roman" w:hAnsi="Times New Roman" w:cs="Times New Roman"/>
          <w:sz w:val="22"/>
          <w:szCs w:val="22"/>
        </w:rPr>
        <w:t xml:space="preserve">Brandon Brown, CEO of The </w:t>
      </w:r>
      <w:r w:rsidR="005F1865" w:rsidRPr="00030050">
        <w:rPr>
          <w:rFonts w:ascii="Times New Roman" w:hAnsi="Times New Roman" w:cs="Times New Roman"/>
          <w:sz w:val="22"/>
          <w:szCs w:val="22"/>
        </w:rPr>
        <w:t xml:space="preserve">Mind </w:t>
      </w:r>
      <w:proofErr w:type="gramStart"/>
      <w:r w:rsidR="005F1865" w:rsidRPr="00030050">
        <w:rPr>
          <w:rFonts w:ascii="Times New Roman" w:hAnsi="Times New Roman" w:cs="Times New Roman"/>
          <w:sz w:val="22"/>
          <w:szCs w:val="22"/>
        </w:rPr>
        <w:t>Trust</w:t>
      </w:r>
      <w:proofErr w:type="gramEnd"/>
      <w:r w:rsidR="005F1865" w:rsidRPr="00030050">
        <w:rPr>
          <w:rFonts w:ascii="Times New Roman" w:hAnsi="Times New Roman" w:cs="Times New Roman"/>
          <w:sz w:val="22"/>
          <w:szCs w:val="22"/>
        </w:rPr>
        <w:t xml:space="preserve"> and Kelli Marshall </w:t>
      </w:r>
      <w:r w:rsidR="005F1865" w:rsidRPr="00030050">
        <w:rPr>
          <w:rFonts w:ascii="Times New Roman" w:hAnsi="Times New Roman" w:cs="Times New Roman"/>
          <w:color w:val="000000"/>
          <w:sz w:val="22"/>
          <w:szCs w:val="22"/>
        </w:rPr>
        <w:t>Senior Vice President of Schools</w:t>
      </w:r>
      <w:r w:rsidR="00030050">
        <w:rPr>
          <w:rFonts w:ascii="Times New Roman" w:hAnsi="Times New Roman" w:cs="Times New Roman"/>
          <w:color w:val="000000"/>
          <w:sz w:val="22"/>
          <w:szCs w:val="22"/>
        </w:rPr>
        <w:t>,</w:t>
      </w:r>
      <w:r w:rsidR="005F1865" w:rsidRPr="00030050">
        <w:rPr>
          <w:rFonts w:ascii="Times New Roman" w:hAnsi="Times New Roman" w:cs="Times New Roman"/>
          <w:bCs/>
          <w:spacing w:val="-3"/>
          <w:sz w:val="22"/>
          <w:szCs w:val="22"/>
        </w:rPr>
        <w:t xml:space="preserve"> reviewed</w:t>
      </w:r>
      <w:r w:rsidRPr="00030050">
        <w:rPr>
          <w:rFonts w:ascii="Times New Roman" w:hAnsi="Times New Roman" w:cs="Times New Roman"/>
          <w:bCs/>
          <w:spacing w:val="-3"/>
          <w:sz w:val="22"/>
          <w:szCs w:val="22"/>
        </w:rPr>
        <w:t xml:space="preserve"> a PowerPoint presentation in detail attached as Exhibit </w:t>
      </w:r>
      <w:r w:rsidR="00030050">
        <w:rPr>
          <w:rFonts w:ascii="Times New Roman" w:hAnsi="Times New Roman" w:cs="Times New Roman"/>
          <w:bCs/>
          <w:spacing w:val="-3"/>
          <w:sz w:val="22"/>
          <w:szCs w:val="22"/>
        </w:rPr>
        <w:t xml:space="preserve">B </w:t>
      </w:r>
      <w:r w:rsidRPr="00030050">
        <w:rPr>
          <w:rFonts w:ascii="Times New Roman" w:hAnsi="Times New Roman" w:cs="Times New Roman"/>
          <w:bCs/>
          <w:spacing w:val="-3"/>
          <w:sz w:val="22"/>
          <w:szCs w:val="22"/>
        </w:rPr>
        <w:t>Some key points are as follows:</w:t>
      </w:r>
    </w:p>
    <w:p w14:paraId="552EABE8" w14:textId="77777777" w:rsidR="000A0E4A" w:rsidRDefault="000A0E4A" w:rsidP="00030050">
      <w:pPr>
        <w:rPr>
          <w:rFonts w:ascii="Times New Roman" w:hAnsi="Times New Roman" w:cs="Times New Roman"/>
          <w:bCs/>
          <w:spacing w:val="-3"/>
          <w:sz w:val="22"/>
          <w:szCs w:val="22"/>
        </w:rPr>
      </w:pPr>
    </w:p>
    <w:p w14:paraId="785058F2" w14:textId="2EC502CD" w:rsidR="000A0E4A" w:rsidRDefault="000A0E4A" w:rsidP="00030050">
      <w:pPr>
        <w:rPr>
          <w:rFonts w:ascii="Times New Roman" w:hAnsi="Times New Roman" w:cs="Times New Roman"/>
          <w:b/>
          <w:bCs/>
          <w:sz w:val="22"/>
          <w:szCs w:val="22"/>
          <w:u w:val="single"/>
        </w:rPr>
      </w:pPr>
      <w:r w:rsidRPr="000A0E4A">
        <w:rPr>
          <w:rFonts w:ascii="Times New Roman" w:hAnsi="Times New Roman" w:cs="Times New Roman"/>
          <w:b/>
          <w:bCs/>
          <w:sz w:val="22"/>
          <w:szCs w:val="22"/>
          <w:u w:val="single"/>
        </w:rPr>
        <w:t>The Mind Trust - Who We Are</w:t>
      </w:r>
    </w:p>
    <w:p w14:paraId="5CC992B5" w14:textId="77777777" w:rsidR="000A0E4A" w:rsidRPr="000A0E4A" w:rsidRDefault="000A0E4A" w:rsidP="000A0E4A">
      <w:pPr>
        <w:pStyle w:val="ListParagraph"/>
        <w:numPr>
          <w:ilvl w:val="0"/>
          <w:numId w:val="9"/>
        </w:numPr>
        <w:rPr>
          <w:rFonts w:ascii="Times New Roman" w:hAnsi="Times New Roman" w:cs="Times New Roman"/>
          <w:b/>
          <w:bCs/>
          <w:sz w:val="22"/>
          <w:szCs w:val="22"/>
        </w:rPr>
      </w:pPr>
      <w:r w:rsidRPr="000A0E4A">
        <w:rPr>
          <w:rFonts w:ascii="Times New Roman" w:hAnsi="Times New Roman" w:cs="Times New Roman"/>
          <w:b/>
          <w:bCs/>
          <w:sz w:val="22"/>
          <w:szCs w:val="22"/>
        </w:rPr>
        <w:t>Growing Great Public Schools</w:t>
      </w:r>
    </w:p>
    <w:p w14:paraId="007448F8"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 xml:space="preserve">School leader fellowships </w:t>
      </w:r>
    </w:p>
    <w:p w14:paraId="08200499"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 xml:space="preserve">Support for proven charter networks to grow </w:t>
      </w:r>
      <w:proofErr w:type="gramStart"/>
      <w:r w:rsidRPr="000A0E4A">
        <w:rPr>
          <w:rFonts w:ascii="Times New Roman" w:hAnsi="Times New Roman" w:cs="Times New Roman"/>
          <w:sz w:val="22"/>
          <w:szCs w:val="22"/>
        </w:rPr>
        <w:t>impact</w:t>
      </w:r>
      <w:proofErr w:type="gramEnd"/>
    </w:p>
    <w:p w14:paraId="7D0D31F8" w14:textId="77777777" w:rsidR="000A0E4A" w:rsidRPr="000A0E4A" w:rsidRDefault="000A0E4A" w:rsidP="000A0E4A">
      <w:pPr>
        <w:pStyle w:val="ListParagraph"/>
        <w:numPr>
          <w:ilvl w:val="0"/>
          <w:numId w:val="9"/>
        </w:numPr>
        <w:rPr>
          <w:rFonts w:ascii="Times New Roman" w:hAnsi="Times New Roman" w:cs="Times New Roman"/>
          <w:sz w:val="22"/>
          <w:szCs w:val="22"/>
        </w:rPr>
      </w:pPr>
      <w:r w:rsidRPr="000A0E4A">
        <w:rPr>
          <w:rFonts w:ascii="Times New Roman" w:hAnsi="Times New Roman" w:cs="Times New Roman"/>
          <w:b/>
          <w:bCs/>
          <w:sz w:val="22"/>
          <w:szCs w:val="22"/>
        </w:rPr>
        <w:t>Supporting Existing Schools</w:t>
      </w:r>
    </w:p>
    <w:p w14:paraId="32F88283"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Support for public school talent at all levels (aspiring educator, teacher, leader, executive)</w:t>
      </w:r>
    </w:p>
    <w:p w14:paraId="02B3B7D5"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 xml:space="preserve">Investments in strategies that drive student </w:t>
      </w:r>
      <w:proofErr w:type="gramStart"/>
      <w:r w:rsidRPr="000A0E4A">
        <w:rPr>
          <w:rFonts w:ascii="Times New Roman" w:hAnsi="Times New Roman" w:cs="Times New Roman"/>
          <w:sz w:val="22"/>
          <w:szCs w:val="22"/>
        </w:rPr>
        <w:t>achievement</w:t>
      </w:r>
      <w:proofErr w:type="gramEnd"/>
      <w:r w:rsidRPr="000A0E4A">
        <w:rPr>
          <w:rFonts w:ascii="Times New Roman" w:hAnsi="Times New Roman" w:cs="Times New Roman"/>
          <w:sz w:val="22"/>
          <w:szCs w:val="22"/>
        </w:rPr>
        <w:t xml:space="preserve"> </w:t>
      </w:r>
    </w:p>
    <w:p w14:paraId="2545143F" w14:textId="77777777" w:rsidR="000A0E4A" w:rsidRPr="000A0E4A" w:rsidRDefault="000A0E4A" w:rsidP="000A0E4A">
      <w:pPr>
        <w:pStyle w:val="ListParagraph"/>
        <w:numPr>
          <w:ilvl w:val="0"/>
          <w:numId w:val="9"/>
        </w:numPr>
        <w:rPr>
          <w:rFonts w:ascii="Times New Roman" w:hAnsi="Times New Roman" w:cs="Times New Roman"/>
          <w:sz w:val="22"/>
          <w:szCs w:val="22"/>
        </w:rPr>
      </w:pPr>
      <w:r w:rsidRPr="000A0E4A">
        <w:rPr>
          <w:rFonts w:ascii="Times New Roman" w:hAnsi="Times New Roman" w:cs="Times New Roman"/>
          <w:b/>
          <w:bCs/>
          <w:sz w:val="22"/>
          <w:szCs w:val="22"/>
        </w:rPr>
        <w:t>Engaging the Community</w:t>
      </w:r>
    </w:p>
    <w:p w14:paraId="7C7DEBC3"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 xml:space="preserve">Resources for families and community to understand education </w:t>
      </w:r>
      <w:proofErr w:type="gramStart"/>
      <w:r w:rsidRPr="000A0E4A">
        <w:rPr>
          <w:rFonts w:ascii="Times New Roman" w:hAnsi="Times New Roman" w:cs="Times New Roman"/>
          <w:sz w:val="22"/>
          <w:szCs w:val="22"/>
        </w:rPr>
        <w:t>issues</w:t>
      </w:r>
      <w:proofErr w:type="gramEnd"/>
    </w:p>
    <w:p w14:paraId="05CAA143"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Support for parents to advocate for education issues they care about</w:t>
      </w:r>
    </w:p>
    <w:p w14:paraId="1F1CEA56" w14:textId="77777777" w:rsidR="000A0E4A" w:rsidRPr="000A0E4A" w:rsidRDefault="000A0E4A" w:rsidP="000A0E4A">
      <w:pPr>
        <w:pStyle w:val="ListParagraph"/>
        <w:numPr>
          <w:ilvl w:val="0"/>
          <w:numId w:val="9"/>
        </w:numPr>
        <w:rPr>
          <w:rFonts w:ascii="Times New Roman" w:hAnsi="Times New Roman" w:cs="Times New Roman"/>
          <w:sz w:val="22"/>
          <w:szCs w:val="22"/>
        </w:rPr>
      </w:pPr>
      <w:r w:rsidRPr="000A0E4A">
        <w:rPr>
          <w:rFonts w:ascii="Times New Roman" w:hAnsi="Times New Roman" w:cs="Times New Roman"/>
          <w:b/>
          <w:bCs/>
          <w:sz w:val="22"/>
          <w:szCs w:val="22"/>
        </w:rPr>
        <w:t>Out-of-School-Time Programs</w:t>
      </w:r>
    </w:p>
    <w:p w14:paraId="4F0A98D8" w14:textId="77777777" w:rsidR="000A0E4A" w:rsidRP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Operates and supports Summer Learning Lab programs in Indy across Indiana (5 cities in 2024 served almost 9,00 students)</w:t>
      </w:r>
    </w:p>
    <w:p w14:paraId="64968822" w14:textId="77777777" w:rsidR="000A0E4A" w:rsidRDefault="000A0E4A" w:rsidP="000A0E4A">
      <w:pPr>
        <w:pStyle w:val="ListParagraph"/>
        <w:numPr>
          <w:ilvl w:val="1"/>
          <w:numId w:val="9"/>
        </w:numPr>
        <w:rPr>
          <w:rFonts w:ascii="Times New Roman" w:hAnsi="Times New Roman" w:cs="Times New Roman"/>
          <w:sz w:val="22"/>
          <w:szCs w:val="22"/>
        </w:rPr>
      </w:pPr>
      <w:r w:rsidRPr="000A0E4A">
        <w:rPr>
          <w:rFonts w:ascii="Times New Roman" w:hAnsi="Times New Roman" w:cs="Times New Roman"/>
          <w:sz w:val="22"/>
          <w:szCs w:val="22"/>
        </w:rPr>
        <w:t xml:space="preserve">On behalf of IDOE, manages Indiana Learns, state’s math and reading </w:t>
      </w:r>
      <w:proofErr w:type="gramStart"/>
      <w:r w:rsidRPr="000A0E4A">
        <w:rPr>
          <w:rFonts w:ascii="Times New Roman" w:hAnsi="Times New Roman" w:cs="Times New Roman"/>
          <w:sz w:val="22"/>
          <w:szCs w:val="22"/>
        </w:rPr>
        <w:t>high-dosage</w:t>
      </w:r>
      <w:proofErr w:type="gramEnd"/>
      <w:r w:rsidRPr="000A0E4A">
        <w:rPr>
          <w:rFonts w:ascii="Times New Roman" w:hAnsi="Times New Roman" w:cs="Times New Roman"/>
          <w:sz w:val="22"/>
          <w:szCs w:val="22"/>
        </w:rPr>
        <w:t xml:space="preserve"> tutoring program</w:t>
      </w:r>
    </w:p>
    <w:p w14:paraId="589E036E" w14:textId="77777777" w:rsidR="000A0E4A" w:rsidRDefault="000A0E4A" w:rsidP="000A0E4A">
      <w:pPr>
        <w:rPr>
          <w:rFonts w:ascii="Times New Roman" w:hAnsi="Times New Roman" w:cs="Times New Roman"/>
          <w:sz w:val="22"/>
          <w:szCs w:val="22"/>
        </w:rPr>
      </w:pPr>
    </w:p>
    <w:p w14:paraId="648922C4" w14:textId="77777777" w:rsidR="000A0E4A" w:rsidRPr="00EE275A" w:rsidRDefault="000A0E4A" w:rsidP="000A0E4A">
      <w:pPr>
        <w:rPr>
          <w:rFonts w:ascii="Times New Roman" w:hAnsi="Times New Roman" w:cs="Times New Roman"/>
          <w:b/>
          <w:bCs/>
          <w:u w:val="single"/>
        </w:rPr>
      </w:pPr>
      <w:r w:rsidRPr="000A0E4A">
        <w:rPr>
          <w:rFonts w:ascii="Times New Roman" w:hAnsi="Times New Roman" w:cs="Times New Roman"/>
          <w:b/>
          <w:bCs/>
          <w:u w:val="single"/>
        </w:rPr>
        <w:t xml:space="preserve">The Mind Trust believes great schools have 3 essential elements: </w:t>
      </w:r>
    </w:p>
    <w:p w14:paraId="4EA9C39C" w14:textId="77777777" w:rsidR="00EE275A" w:rsidRPr="00EE275A" w:rsidRDefault="00EE275A" w:rsidP="00EE275A">
      <w:pPr>
        <w:pStyle w:val="ListParagraph"/>
        <w:numPr>
          <w:ilvl w:val="0"/>
          <w:numId w:val="14"/>
        </w:numPr>
        <w:rPr>
          <w:rFonts w:ascii="Times New Roman" w:hAnsi="Times New Roman" w:cs="Times New Roman"/>
        </w:rPr>
      </w:pPr>
      <w:r w:rsidRPr="00EE275A">
        <w:rPr>
          <w:rFonts w:ascii="Times New Roman" w:hAnsi="Times New Roman" w:cs="Times New Roman"/>
        </w:rPr>
        <w:t>Talented leader with clear vision for student success</w:t>
      </w:r>
    </w:p>
    <w:p w14:paraId="61C22225" w14:textId="77777777" w:rsidR="00EE275A" w:rsidRPr="00EE275A" w:rsidRDefault="00EE275A" w:rsidP="00EE275A">
      <w:pPr>
        <w:pStyle w:val="ListParagraph"/>
        <w:numPr>
          <w:ilvl w:val="0"/>
          <w:numId w:val="14"/>
        </w:numPr>
        <w:rPr>
          <w:rFonts w:ascii="Times New Roman" w:hAnsi="Times New Roman" w:cs="Times New Roman"/>
        </w:rPr>
      </w:pPr>
      <w:r w:rsidRPr="00EE275A">
        <w:rPr>
          <w:rFonts w:ascii="Times New Roman" w:hAnsi="Times New Roman" w:cs="Times New Roman"/>
        </w:rPr>
        <w:t xml:space="preserve">Autonomy to make decisions as close to students as </w:t>
      </w:r>
      <w:proofErr w:type="gramStart"/>
      <w:r w:rsidRPr="00EE275A">
        <w:rPr>
          <w:rFonts w:ascii="Times New Roman" w:hAnsi="Times New Roman" w:cs="Times New Roman"/>
        </w:rPr>
        <w:t>possible</w:t>
      </w:r>
      <w:proofErr w:type="gramEnd"/>
    </w:p>
    <w:p w14:paraId="6FA4C38C" w14:textId="77777777" w:rsidR="00EE275A" w:rsidRPr="00EE275A" w:rsidRDefault="00EE275A" w:rsidP="00EE275A">
      <w:pPr>
        <w:pStyle w:val="ListParagraph"/>
        <w:numPr>
          <w:ilvl w:val="0"/>
          <w:numId w:val="14"/>
        </w:numPr>
        <w:rPr>
          <w:rFonts w:ascii="Times New Roman" w:hAnsi="Times New Roman" w:cs="Times New Roman"/>
        </w:rPr>
      </w:pPr>
      <w:r w:rsidRPr="00EE275A">
        <w:rPr>
          <w:rFonts w:ascii="Times New Roman" w:hAnsi="Times New Roman" w:cs="Times New Roman"/>
        </w:rPr>
        <w:t>Accountability for their impact on students and families</w:t>
      </w:r>
    </w:p>
    <w:p w14:paraId="4AFA8C26" w14:textId="77777777" w:rsidR="000A0E4A" w:rsidRDefault="000A0E4A" w:rsidP="000A0E4A"/>
    <w:p w14:paraId="15696E05" w14:textId="44DDC8F6" w:rsidR="00EE275A" w:rsidRDefault="00EE275A" w:rsidP="000A0E4A">
      <w:pPr>
        <w:rPr>
          <w:rFonts w:ascii="Times New Roman" w:hAnsi="Times New Roman" w:cs="Times New Roman"/>
          <w:b/>
          <w:bCs/>
          <w:u w:val="single"/>
        </w:rPr>
      </w:pPr>
      <w:r w:rsidRPr="00EE275A">
        <w:rPr>
          <w:rFonts w:ascii="Times New Roman" w:hAnsi="Times New Roman" w:cs="Times New Roman"/>
          <w:b/>
          <w:bCs/>
          <w:u w:val="single"/>
        </w:rPr>
        <w:t>Public School Types in Indianapolis</w:t>
      </w:r>
    </w:p>
    <w:p w14:paraId="7370A43D" w14:textId="77777777" w:rsidR="00EE275A" w:rsidRPr="00EE275A" w:rsidRDefault="00EE275A" w:rsidP="00EE275A">
      <w:pPr>
        <w:pStyle w:val="ListParagraph"/>
        <w:numPr>
          <w:ilvl w:val="0"/>
          <w:numId w:val="16"/>
        </w:numPr>
        <w:rPr>
          <w:rFonts w:ascii="Times New Roman" w:hAnsi="Times New Roman" w:cs="Times New Roman"/>
        </w:rPr>
      </w:pPr>
      <w:r w:rsidRPr="00EE275A">
        <w:rPr>
          <w:rFonts w:ascii="Times New Roman" w:hAnsi="Times New Roman" w:cs="Times New Roman"/>
          <w:b/>
          <w:bCs/>
        </w:rPr>
        <w:t>Charter schools</w:t>
      </w:r>
    </w:p>
    <w:p w14:paraId="2D3A8180"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Have served Indy students for 20+ years. </w:t>
      </w:r>
    </w:p>
    <w:p w14:paraId="3886CD96"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Must be approved by an </w:t>
      </w:r>
      <w:proofErr w:type="spellStart"/>
      <w:r w:rsidRPr="00EE275A">
        <w:rPr>
          <w:rFonts w:ascii="Times New Roman" w:hAnsi="Times New Roman" w:cs="Times New Roman"/>
        </w:rPr>
        <w:t>authorizer</w:t>
      </w:r>
      <w:proofErr w:type="spellEnd"/>
      <w:r w:rsidRPr="00EE275A">
        <w:rPr>
          <w:rFonts w:ascii="Times New Roman" w:hAnsi="Times New Roman" w:cs="Times New Roman"/>
        </w:rPr>
        <w:t xml:space="preserve"> to operate. </w:t>
      </w:r>
    </w:p>
    <w:p w14:paraId="2689D547"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Has a nonprofit board of directors. </w:t>
      </w:r>
    </w:p>
    <w:p w14:paraId="75CC24B6" w14:textId="77777777" w:rsidR="00EE275A" w:rsidRPr="00EE275A" w:rsidRDefault="00EE275A" w:rsidP="00EE275A">
      <w:pPr>
        <w:pStyle w:val="ListParagraph"/>
        <w:numPr>
          <w:ilvl w:val="0"/>
          <w:numId w:val="16"/>
        </w:numPr>
        <w:rPr>
          <w:rFonts w:ascii="Times New Roman" w:hAnsi="Times New Roman" w:cs="Times New Roman"/>
        </w:rPr>
      </w:pPr>
      <w:r w:rsidRPr="00EE275A">
        <w:rPr>
          <w:rFonts w:ascii="Times New Roman" w:hAnsi="Times New Roman" w:cs="Times New Roman"/>
          <w:b/>
          <w:bCs/>
        </w:rPr>
        <w:t>Innovation network schools</w:t>
      </w:r>
    </w:p>
    <w:p w14:paraId="19528093"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School option for almost 10 years</w:t>
      </w:r>
    </w:p>
    <w:p w14:paraId="0D1B4286"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Has charter-like autonomy within a public school </w:t>
      </w:r>
      <w:proofErr w:type="gramStart"/>
      <w:r w:rsidRPr="00EE275A">
        <w:rPr>
          <w:rFonts w:ascii="Times New Roman" w:hAnsi="Times New Roman" w:cs="Times New Roman"/>
        </w:rPr>
        <w:t>district</w:t>
      </w:r>
      <w:proofErr w:type="gramEnd"/>
    </w:p>
    <w:p w14:paraId="69D3CE37"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May or may not hold a </w:t>
      </w:r>
      <w:proofErr w:type="gramStart"/>
      <w:r w:rsidRPr="00EE275A">
        <w:rPr>
          <w:rFonts w:ascii="Times New Roman" w:hAnsi="Times New Roman" w:cs="Times New Roman"/>
        </w:rPr>
        <w:t>charter</w:t>
      </w:r>
      <w:proofErr w:type="gramEnd"/>
      <w:r w:rsidRPr="00EE275A">
        <w:rPr>
          <w:rFonts w:ascii="Times New Roman" w:hAnsi="Times New Roman" w:cs="Times New Roman"/>
        </w:rPr>
        <w:t xml:space="preserve"> </w:t>
      </w:r>
    </w:p>
    <w:p w14:paraId="2D0C6F52" w14:textId="7D9B1561" w:rsid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IPS and MSD Decatur</w:t>
      </w:r>
    </w:p>
    <w:p w14:paraId="360F48AA" w14:textId="77777777" w:rsidR="00EE275A" w:rsidRPr="00EE275A" w:rsidRDefault="00EE275A" w:rsidP="00EE275A">
      <w:pPr>
        <w:pStyle w:val="ListParagraph"/>
        <w:numPr>
          <w:ilvl w:val="0"/>
          <w:numId w:val="16"/>
        </w:numPr>
        <w:rPr>
          <w:rFonts w:ascii="Times New Roman" w:hAnsi="Times New Roman" w:cs="Times New Roman"/>
        </w:rPr>
      </w:pPr>
      <w:r w:rsidRPr="00EE275A">
        <w:rPr>
          <w:rFonts w:ascii="Times New Roman" w:hAnsi="Times New Roman" w:cs="Times New Roman"/>
          <w:b/>
          <w:bCs/>
        </w:rPr>
        <w:t>Traditional district-run schools</w:t>
      </w:r>
    </w:p>
    <w:p w14:paraId="2C1B20F2" w14:textId="77777777" w:rsidR="00EE275A" w:rsidRP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11 school districts in Marion County</w:t>
      </w:r>
    </w:p>
    <w:p w14:paraId="27CBAA20" w14:textId="77777777" w:rsidR="00EE275A" w:rsidRDefault="00EE275A" w:rsidP="00EE275A">
      <w:pPr>
        <w:pStyle w:val="ListParagraph"/>
        <w:numPr>
          <w:ilvl w:val="1"/>
          <w:numId w:val="16"/>
        </w:numPr>
        <w:rPr>
          <w:rFonts w:ascii="Times New Roman" w:hAnsi="Times New Roman" w:cs="Times New Roman"/>
        </w:rPr>
      </w:pPr>
      <w:r w:rsidRPr="00EE275A">
        <w:rPr>
          <w:rFonts w:ascii="Times New Roman" w:hAnsi="Times New Roman" w:cs="Times New Roman"/>
        </w:rPr>
        <w:t xml:space="preserve">All have elected boards that oversee superintendent and </w:t>
      </w:r>
      <w:proofErr w:type="gramStart"/>
      <w:r w:rsidRPr="00EE275A">
        <w:rPr>
          <w:rFonts w:ascii="Times New Roman" w:hAnsi="Times New Roman" w:cs="Times New Roman"/>
        </w:rPr>
        <w:t>district</w:t>
      </w:r>
      <w:proofErr w:type="gramEnd"/>
      <w:r w:rsidRPr="00EE275A">
        <w:rPr>
          <w:rFonts w:ascii="Times New Roman" w:hAnsi="Times New Roman" w:cs="Times New Roman"/>
        </w:rPr>
        <w:t xml:space="preserve"> </w:t>
      </w:r>
    </w:p>
    <w:p w14:paraId="48E25F96" w14:textId="6CC5FF6C" w:rsidR="00EE275A" w:rsidRPr="00A474C4" w:rsidRDefault="00F879C6" w:rsidP="00EE275A">
      <w:pPr>
        <w:rPr>
          <w:rFonts w:ascii="Times New Roman" w:hAnsi="Times New Roman" w:cs="Times New Roman"/>
          <w:b/>
          <w:bCs/>
          <w:u w:val="single"/>
        </w:rPr>
      </w:pPr>
      <w:r w:rsidRPr="00A474C4">
        <w:rPr>
          <w:rFonts w:ascii="Times New Roman" w:hAnsi="Times New Roman" w:cs="Times New Roman"/>
          <w:b/>
          <w:bCs/>
          <w:u w:val="single"/>
        </w:rPr>
        <w:lastRenderedPageBreak/>
        <w:t xml:space="preserve">Public School Enrollment in </w:t>
      </w:r>
      <w:r w:rsidR="00AE7C2D" w:rsidRPr="00A474C4">
        <w:rPr>
          <w:rFonts w:ascii="Times New Roman" w:hAnsi="Times New Roman" w:cs="Times New Roman"/>
          <w:b/>
          <w:bCs/>
          <w:u w:val="single"/>
        </w:rPr>
        <w:t>Indianapolis</w:t>
      </w:r>
    </w:p>
    <w:p w14:paraId="5B768CE2" w14:textId="77777777" w:rsidR="00AE7C2D" w:rsidRDefault="00AE7C2D" w:rsidP="00EE275A">
      <w:pPr>
        <w:rPr>
          <w:rFonts w:ascii="Times New Roman" w:hAnsi="Times New Roman" w:cs="Times New Roman"/>
        </w:rPr>
      </w:pPr>
    </w:p>
    <w:p w14:paraId="79007DE1" w14:textId="352D7ACF" w:rsidR="00F879C6" w:rsidRDefault="00F879C6" w:rsidP="00F879C6">
      <w:pPr>
        <w:pStyle w:val="ListParagraph"/>
        <w:numPr>
          <w:ilvl w:val="0"/>
          <w:numId w:val="21"/>
        </w:numPr>
        <w:rPr>
          <w:rFonts w:ascii="Times New Roman" w:hAnsi="Times New Roman" w:cs="Times New Roman"/>
          <w:b/>
          <w:bCs/>
          <w:sz w:val="22"/>
          <w:szCs w:val="22"/>
        </w:rPr>
      </w:pPr>
      <w:r w:rsidRPr="00F879C6">
        <w:rPr>
          <w:rFonts w:ascii="Times New Roman" w:hAnsi="Times New Roman" w:cs="Times New Roman"/>
          <w:b/>
          <w:bCs/>
          <w:sz w:val="22"/>
          <w:szCs w:val="22"/>
        </w:rPr>
        <w:t xml:space="preserve">Notably in IPS boundaries, demographics by school type have shifted significantly over the last </w:t>
      </w:r>
      <w:r w:rsidR="00AE7C2D" w:rsidRPr="00F879C6">
        <w:rPr>
          <w:rFonts w:ascii="Times New Roman" w:hAnsi="Times New Roman" w:cs="Times New Roman"/>
          <w:b/>
          <w:bCs/>
          <w:sz w:val="22"/>
          <w:szCs w:val="22"/>
        </w:rPr>
        <w:t>decade.</w:t>
      </w:r>
    </w:p>
    <w:p w14:paraId="22C1D69C" w14:textId="77777777" w:rsidR="00AE7C2D" w:rsidRDefault="00F879C6" w:rsidP="00F879C6">
      <w:pPr>
        <w:pStyle w:val="ListParagraph"/>
        <w:numPr>
          <w:ilvl w:val="1"/>
          <w:numId w:val="21"/>
        </w:numPr>
        <w:rPr>
          <w:rFonts w:ascii="Times New Roman" w:hAnsi="Times New Roman" w:cs="Times New Roman"/>
          <w:sz w:val="22"/>
          <w:szCs w:val="22"/>
        </w:rPr>
      </w:pPr>
      <w:r w:rsidRPr="00F879C6">
        <w:rPr>
          <w:rFonts w:ascii="Times New Roman" w:hAnsi="Times New Roman" w:cs="Times New Roman"/>
          <w:sz w:val="22"/>
          <w:szCs w:val="22"/>
        </w:rPr>
        <w:t xml:space="preserve">Today, despite no meaningful shift in the city’s overall demographics, IPS serves nearly 10,000 fewer Black students than in 2014, and nearly 15,000 fewer free/reduced </w:t>
      </w:r>
      <w:proofErr w:type="gramStart"/>
      <w:r w:rsidRPr="00F879C6">
        <w:rPr>
          <w:rFonts w:ascii="Times New Roman" w:hAnsi="Times New Roman" w:cs="Times New Roman"/>
          <w:sz w:val="22"/>
          <w:szCs w:val="22"/>
        </w:rPr>
        <w:t>lunch</w:t>
      </w:r>
      <w:proofErr w:type="gramEnd"/>
      <w:r w:rsidRPr="00F879C6">
        <w:rPr>
          <w:rFonts w:ascii="Times New Roman" w:hAnsi="Times New Roman" w:cs="Times New Roman"/>
          <w:sz w:val="22"/>
          <w:szCs w:val="22"/>
        </w:rPr>
        <w:t xml:space="preserve"> </w:t>
      </w:r>
    </w:p>
    <w:p w14:paraId="05342E41" w14:textId="2C71BF3A" w:rsidR="00F879C6" w:rsidRPr="00F879C6" w:rsidRDefault="00F879C6" w:rsidP="00F879C6">
      <w:pPr>
        <w:pStyle w:val="ListParagraph"/>
        <w:numPr>
          <w:ilvl w:val="1"/>
          <w:numId w:val="21"/>
        </w:numPr>
        <w:rPr>
          <w:rFonts w:ascii="Times New Roman" w:hAnsi="Times New Roman" w:cs="Times New Roman"/>
          <w:sz w:val="22"/>
          <w:szCs w:val="22"/>
        </w:rPr>
      </w:pPr>
      <w:r w:rsidRPr="00F879C6">
        <w:rPr>
          <w:rFonts w:ascii="Times New Roman" w:hAnsi="Times New Roman" w:cs="Times New Roman"/>
          <w:sz w:val="22"/>
          <w:szCs w:val="22"/>
        </w:rPr>
        <w:t xml:space="preserve">students. Charter and innovation schools now serve the majority of </w:t>
      </w:r>
      <w:proofErr w:type="gramStart"/>
      <w:r w:rsidRPr="00F879C6">
        <w:rPr>
          <w:rFonts w:ascii="Times New Roman" w:hAnsi="Times New Roman" w:cs="Times New Roman"/>
          <w:sz w:val="22"/>
          <w:szCs w:val="22"/>
        </w:rPr>
        <w:t>both of these</w:t>
      </w:r>
      <w:proofErr w:type="gramEnd"/>
      <w:r w:rsidRPr="00F879C6">
        <w:rPr>
          <w:rFonts w:ascii="Times New Roman" w:hAnsi="Times New Roman" w:cs="Times New Roman"/>
          <w:sz w:val="22"/>
          <w:szCs w:val="22"/>
        </w:rPr>
        <w:t xml:space="preserve"> student groups.</w:t>
      </w:r>
    </w:p>
    <w:p w14:paraId="74CBB85B" w14:textId="49FD6D3C" w:rsidR="00F879C6" w:rsidRPr="00A474C4" w:rsidRDefault="00AE7C2D" w:rsidP="00AE7C2D">
      <w:pPr>
        <w:pStyle w:val="ListParagraph"/>
        <w:numPr>
          <w:ilvl w:val="0"/>
          <w:numId w:val="21"/>
        </w:numPr>
        <w:rPr>
          <w:rFonts w:ascii="Times New Roman" w:hAnsi="Times New Roman" w:cs="Times New Roman"/>
          <w:sz w:val="22"/>
          <w:szCs w:val="22"/>
          <w:u w:val="single"/>
        </w:rPr>
      </w:pPr>
      <w:r w:rsidRPr="00A474C4">
        <w:rPr>
          <w:rFonts w:ascii="Times New Roman" w:hAnsi="Times New Roman" w:cs="Times New Roman"/>
          <w:b/>
          <w:bCs/>
          <w:sz w:val="22"/>
          <w:szCs w:val="22"/>
          <w:u w:val="single"/>
        </w:rPr>
        <w:t xml:space="preserve">Charter and innovation school demographics have shifted as </w:t>
      </w:r>
      <w:proofErr w:type="gramStart"/>
      <w:r w:rsidRPr="00A474C4">
        <w:rPr>
          <w:rFonts w:ascii="Times New Roman" w:hAnsi="Times New Roman" w:cs="Times New Roman"/>
          <w:b/>
          <w:bCs/>
          <w:sz w:val="22"/>
          <w:szCs w:val="22"/>
          <w:u w:val="single"/>
        </w:rPr>
        <w:t>well</w:t>
      </w:r>
      <w:proofErr w:type="gramEnd"/>
    </w:p>
    <w:p w14:paraId="38A788B3" w14:textId="77777777" w:rsidR="00AE7C2D" w:rsidRPr="00AE7C2D" w:rsidRDefault="00AE7C2D" w:rsidP="00AE7C2D">
      <w:pPr>
        <w:pStyle w:val="ListParagraph"/>
        <w:numPr>
          <w:ilvl w:val="1"/>
          <w:numId w:val="21"/>
        </w:numPr>
        <w:rPr>
          <w:rFonts w:ascii="Times New Roman" w:hAnsi="Times New Roman" w:cs="Times New Roman"/>
          <w:sz w:val="22"/>
          <w:szCs w:val="22"/>
        </w:rPr>
      </w:pPr>
      <w:r w:rsidRPr="00AE7C2D">
        <w:rPr>
          <w:rFonts w:ascii="Times New Roman" w:hAnsi="Times New Roman" w:cs="Times New Roman"/>
          <w:sz w:val="22"/>
          <w:szCs w:val="22"/>
        </w:rPr>
        <w:t xml:space="preserve">Today, charter and innovation schools serve nearly </w:t>
      </w:r>
      <w:r w:rsidRPr="00AE7C2D">
        <w:rPr>
          <w:rFonts w:ascii="Times New Roman" w:hAnsi="Times New Roman" w:cs="Times New Roman"/>
          <w:b/>
          <w:bCs/>
          <w:sz w:val="22"/>
          <w:szCs w:val="22"/>
        </w:rPr>
        <w:t>5,000 more Black students than in 2014</w:t>
      </w:r>
      <w:r w:rsidRPr="00AE7C2D">
        <w:rPr>
          <w:rFonts w:ascii="Times New Roman" w:hAnsi="Times New Roman" w:cs="Times New Roman"/>
          <w:sz w:val="22"/>
          <w:szCs w:val="22"/>
        </w:rPr>
        <w:t xml:space="preserve">, and </w:t>
      </w:r>
      <w:r w:rsidRPr="00AE7C2D">
        <w:rPr>
          <w:rFonts w:ascii="Times New Roman" w:hAnsi="Times New Roman" w:cs="Times New Roman"/>
          <w:b/>
          <w:bCs/>
          <w:sz w:val="22"/>
          <w:szCs w:val="22"/>
        </w:rPr>
        <w:t>8,000 more free/reduced lunch students</w:t>
      </w:r>
      <w:r w:rsidRPr="00AE7C2D">
        <w:rPr>
          <w:rFonts w:ascii="Times New Roman" w:hAnsi="Times New Roman" w:cs="Times New Roman"/>
          <w:sz w:val="22"/>
          <w:szCs w:val="22"/>
        </w:rPr>
        <w:t xml:space="preserve">. Autonomous schools are serving </w:t>
      </w:r>
      <w:r w:rsidRPr="00AE7C2D">
        <w:rPr>
          <w:rFonts w:ascii="Times New Roman" w:hAnsi="Times New Roman" w:cs="Times New Roman"/>
          <w:b/>
          <w:bCs/>
          <w:sz w:val="22"/>
          <w:szCs w:val="22"/>
        </w:rPr>
        <w:t>more than 5,500 Hispanic students than 2014</w:t>
      </w:r>
      <w:r w:rsidRPr="00AE7C2D">
        <w:rPr>
          <w:rFonts w:ascii="Times New Roman" w:hAnsi="Times New Roman" w:cs="Times New Roman"/>
          <w:sz w:val="22"/>
          <w:szCs w:val="22"/>
        </w:rPr>
        <w:t>. Hispanic students and multilingual learners are Indianapolis’ fastest growing student population, irrespective of school type.</w:t>
      </w:r>
    </w:p>
    <w:p w14:paraId="26CB411D" w14:textId="77777777" w:rsidR="00AE7C2D" w:rsidRPr="00F879C6" w:rsidRDefault="00AE7C2D" w:rsidP="00AE7C2D">
      <w:pPr>
        <w:pStyle w:val="ListParagraph"/>
        <w:numPr>
          <w:ilvl w:val="1"/>
          <w:numId w:val="21"/>
        </w:numPr>
        <w:rPr>
          <w:rFonts w:ascii="Times New Roman" w:hAnsi="Times New Roman" w:cs="Times New Roman"/>
          <w:sz w:val="22"/>
          <w:szCs w:val="22"/>
        </w:rPr>
      </w:pPr>
    </w:p>
    <w:p w14:paraId="6E38ACAE" w14:textId="27DA33C3" w:rsidR="00EE275A" w:rsidRPr="00A474C4" w:rsidRDefault="00EE275A" w:rsidP="00F879C6">
      <w:pPr>
        <w:pStyle w:val="ListParagraph"/>
        <w:numPr>
          <w:ilvl w:val="0"/>
          <w:numId w:val="21"/>
        </w:numPr>
        <w:rPr>
          <w:rFonts w:ascii="Times New Roman" w:hAnsi="Times New Roman" w:cs="Times New Roman"/>
          <w:b/>
          <w:bCs/>
          <w:sz w:val="22"/>
          <w:szCs w:val="22"/>
          <w:u w:val="single"/>
        </w:rPr>
      </w:pPr>
      <w:r w:rsidRPr="00A474C4">
        <w:rPr>
          <w:rFonts w:ascii="Times New Roman" w:hAnsi="Times New Roman" w:cs="Times New Roman"/>
          <w:b/>
          <w:bCs/>
          <w:sz w:val="22"/>
          <w:szCs w:val="22"/>
          <w:u w:val="single"/>
        </w:rPr>
        <w:t>In Marion County - student enrollment trends</w:t>
      </w:r>
    </w:p>
    <w:p w14:paraId="60B6762C" w14:textId="7040F188" w:rsidR="00EE275A" w:rsidRDefault="00EE275A" w:rsidP="00F879C6">
      <w:pPr>
        <w:pStyle w:val="ListParagraph"/>
        <w:numPr>
          <w:ilvl w:val="0"/>
          <w:numId w:val="22"/>
        </w:numPr>
        <w:rPr>
          <w:rFonts w:ascii="Times New Roman" w:hAnsi="Times New Roman" w:cs="Times New Roman"/>
          <w:sz w:val="22"/>
          <w:szCs w:val="22"/>
        </w:rPr>
      </w:pPr>
      <w:r w:rsidRPr="00EE275A">
        <w:rPr>
          <w:rFonts w:ascii="Times New Roman" w:hAnsi="Times New Roman" w:cs="Times New Roman"/>
          <w:sz w:val="22"/>
          <w:szCs w:val="22"/>
        </w:rPr>
        <w:t xml:space="preserve">9 of the 11 public school districts in Marion County have seen enrollment decreases over the last 5 years. Enrollment trends are driven by families’ decisions and their ability to choose a school that best meets their students’ </w:t>
      </w:r>
      <w:r w:rsidR="00F879C6" w:rsidRPr="00EE275A">
        <w:rPr>
          <w:rFonts w:ascii="Times New Roman" w:hAnsi="Times New Roman" w:cs="Times New Roman"/>
          <w:sz w:val="22"/>
          <w:szCs w:val="22"/>
        </w:rPr>
        <w:t>needs.</w:t>
      </w:r>
    </w:p>
    <w:p w14:paraId="69C343AF" w14:textId="77777777" w:rsidR="00AE7C2D" w:rsidRDefault="00AE7C2D" w:rsidP="00AE7C2D">
      <w:pPr>
        <w:rPr>
          <w:rFonts w:ascii="Times New Roman" w:hAnsi="Times New Roman" w:cs="Times New Roman"/>
          <w:sz w:val="22"/>
          <w:szCs w:val="22"/>
        </w:rPr>
      </w:pPr>
    </w:p>
    <w:p w14:paraId="188C7136" w14:textId="40024153" w:rsidR="00AE7C2D" w:rsidRDefault="00AE7C2D" w:rsidP="00AE7C2D">
      <w:pPr>
        <w:rPr>
          <w:rFonts w:ascii="Times New Roman" w:hAnsi="Times New Roman" w:cs="Times New Roman"/>
          <w:b/>
          <w:bCs/>
          <w:sz w:val="22"/>
          <w:szCs w:val="22"/>
          <w:u w:val="single"/>
        </w:rPr>
      </w:pPr>
      <w:r w:rsidRPr="00AE7C2D">
        <w:rPr>
          <w:rFonts w:ascii="Times New Roman" w:hAnsi="Times New Roman" w:cs="Times New Roman"/>
          <w:b/>
          <w:bCs/>
          <w:sz w:val="22"/>
          <w:szCs w:val="22"/>
          <w:u w:val="single"/>
        </w:rPr>
        <w:t xml:space="preserve">Public School Achievement in Indianapolis </w:t>
      </w:r>
      <w:r>
        <w:rPr>
          <w:rFonts w:ascii="Times New Roman" w:hAnsi="Times New Roman" w:cs="Times New Roman"/>
          <w:b/>
          <w:bCs/>
          <w:sz w:val="22"/>
          <w:szCs w:val="22"/>
          <w:u w:val="single"/>
        </w:rPr>
        <w:t>–</w:t>
      </w:r>
      <w:r w:rsidRPr="00AE7C2D">
        <w:rPr>
          <w:rFonts w:ascii="Times New Roman" w:hAnsi="Times New Roman" w:cs="Times New Roman"/>
          <w:b/>
          <w:bCs/>
          <w:sz w:val="22"/>
          <w:szCs w:val="22"/>
          <w:u w:val="single"/>
        </w:rPr>
        <w:t xml:space="preserve"> ILEARN</w:t>
      </w:r>
    </w:p>
    <w:p w14:paraId="414D0B45" w14:textId="033E16A7" w:rsidR="00AE7C2D" w:rsidRPr="00AE7C2D" w:rsidRDefault="00AE7C2D" w:rsidP="00AE7C2D">
      <w:pPr>
        <w:pStyle w:val="ListParagraph"/>
        <w:numPr>
          <w:ilvl w:val="0"/>
          <w:numId w:val="25"/>
        </w:numPr>
        <w:rPr>
          <w:rFonts w:ascii="Times New Roman" w:hAnsi="Times New Roman" w:cs="Times New Roman"/>
          <w:sz w:val="22"/>
          <w:szCs w:val="22"/>
        </w:rPr>
      </w:pPr>
      <w:r w:rsidRPr="00AE7C2D">
        <w:rPr>
          <w:rFonts w:ascii="Times New Roman" w:hAnsi="Times New Roman" w:cs="Times New Roman"/>
          <w:b/>
          <w:bCs/>
          <w:sz w:val="22"/>
          <w:szCs w:val="22"/>
        </w:rPr>
        <w:t>External Studies on Indy Charter School Performance</w:t>
      </w:r>
    </w:p>
    <w:p w14:paraId="7AE0759C" w14:textId="77777777" w:rsidR="00AE7C2D" w:rsidRPr="00AE7C2D" w:rsidRDefault="00AE7C2D" w:rsidP="00AE7C2D">
      <w:pPr>
        <w:pStyle w:val="ListParagraph"/>
        <w:numPr>
          <w:ilvl w:val="1"/>
          <w:numId w:val="25"/>
        </w:numPr>
        <w:rPr>
          <w:rFonts w:ascii="Times New Roman" w:hAnsi="Times New Roman" w:cs="Times New Roman"/>
          <w:sz w:val="22"/>
          <w:szCs w:val="22"/>
        </w:rPr>
      </w:pPr>
      <w:r w:rsidRPr="00AE7C2D">
        <w:rPr>
          <w:rFonts w:ascii="Times New Roman" w:hAnsi="Times New Roman" w:cs="Times New Roman"/>
          <w:b/>
          <w:bCs/>
          <w:sz w:val="22"/>
          <w:szCs w:val="22"/>
        </w:rPr>
        <w:t>Stanford University’s Center for Research on Education Outcomes (CREDO)</w:t>
      </w:r>
    </w:p>
    <w:p w14:paraId="6E827DF9" w14:textId="77777777" w:rsidR="00AE7C2D" w:rsidRPr="00AE7C2D" w:rsidRDefault="00AE7C2D" w:rsidP="00AE7C2D">
      <w:pPr>
        <w:pStyle w:val="ListParagraph"/>
        <w:numPr>
          <w:ilvl w:val="2"/>
          <w:numId w:val="25"/>
        </w:numPr>
        <w:rPr>
          <w:rFonts w:ascii="Times New Roman" w:hAnsi="Times New Roman" w:cs="Times New Roman"/>
          <w:sz w:val="22"/>
          <w:szCs w:val="22"/>
        </w:rPr>
      </w:pPr>
      <w:r w:rsidRPr="00AE7C2D">
        <w:rPr>
          <w:rFonts w:ascii="Times New Roman" w:hAnsi="Times New Roman" w:cs="Times New Roman"/>
          <w:sz w:val="22"/>
          <w:szCs w:val="22"/>
        </w:rPr>
        <w:t>2022 study on Indianapolis charter, innovation, and district-run schools.</w:t>
      </w:r>
    </w:p>
    <w:p w14:paraId="1F27BE9B" w14:textId="77777777" w:rsidR="00AE7C2D" w:rsidRPr="00AE7C2D" w:rsidRDefault="00AE7C2D" w:rsidP="00AE7C2D">
      <w:pPr>
        <w:pStyle w:val="ListParagraph"/>
        <w:numPr>
          <w:ilvl w:val="2"/>
          <w:numId w:val="25"/>
        </w:numPr>
        <w:rPr>
          <w:rFonts w:ascii="Times New Roman" w:hAnsi="Times New Roman" w:cs="Times New Roman"/>
          <w:sz w:val="22"/>
          <w:szCs w:val="22"/>
        </w:rPr>
      </w:pPr>
      <w:r w:rsidRPr="00AE7C2D">
        <w:rPr>
          <w:rFonts w:ascii="Times New Roman" w:hAnsi="Times New Roman" w:cs="Times New Roman"/>
          <w:sz w:val="22"/>
          <w:szCs w:val="22"/>
        </w:rPr>
        <w:t xml:space="preserve">Black students in charter schools achieved growth equivalent to: </w:t>
      </w:r>
    </w:p>
    <w:p w14:paraId="52C8119B" w14:textId="77777777" w:rsidR="00AE7C2D" w:rsidRPr="00AE7C2D" w:rsidRDefault="00AE7C2D" w:rsidP="00AE7C2D">
      <w:pPr>
        <w:pStyle w:val="ListParagraph"/>
        <w:numPr>
          <w:ilvl w:val="3"/>
          <w:numId w:val="25"/>
        </w:numPr>
        <w:rPr>
          <w:rFonts w:ascii="Times New Roman" w:hAnsi="Times New Roman" w:cs="Times New Roman"/>
          <w:sz w:val="22"/>
          <w:szCs w:val="22"/>
        </w:rPr>
      </w:pPr>
      <w:r w:rsidRPr="00AE7C2D">
        <w:rPr>
          <w:rFonts w:ascii="Times New Roman" w:hAnsi="Times New Roman" w:cs="Times New Roman"/>
          <w:b/>
          <w:bCs/>
          <w:sz w:val="22"/>
          <w:szCs w:val="22"/>
        </w:rPr>
        <w:t>86</w:t>
      </w:r>
      <w:r w:rsidRPr="00AE7C2D">
        <w:rPr>
          <w:rFonts w:ascii="Times New Roman" w:hAnsi="Times New Roman" w:cs="Times New Roman"/>
          <w:sz w:val="22"/>
          <w:szCs w:val="22"/>
        </w:rPr>
        <w:t xml:space="preserve"> days of additional learning in ELA </w:t>
      </w:r>
    </w:p>
    <w:p w14:paraId="60584438" w14:textId="77777777" w:rsidR="00AE7C2D" w:rsidRPr="00AE7C2D" w:rsidRDefault="00AE7C2D" w:rsidP="00AE7C2D">
      <w:pPr>
        <w:pStyle w:val="ListParagraph"/>
        <w:numPr>
          <w:ilvl w:val="3"/>
          <w:numId w:val="25"/>
        </w:numPr>
        <w:rPr>
          <w:rFonts w:ascii="Times New Roman" w:hAnsi="Times New Roman" w:cs="Times New Roman"/>
          <w:sz w:val="22"/>
          <w:szCs w:val="22"/>
        </w:rPr>
      </w:pPr>
      <w:r w:rsidRPr="00AE7C2D">
        <w:rPr>
          <w:rFonts w:ascii="Times New Roman" w:hAnsi="Times New Roman" w:cs="Times New Roman"/>
          <w:b/>
          <w:bCs/>
          <w:sz w:val="22"/>
          <w:szCs w:val="22"/>
        </w:rPr>
        <w:t>144</w:t>
      </w:r>
      <w:r w:rsidRPr="00AE7C2D">
        <w:rPr>
          <w:rFonts w:ascii="Times New Roman" w:hAnsi="Times New Roman" w:cs="Times New Roman"/>
          <w:sz w:val="22"/>
          <w:szCs w:val="22"/>
        </w:rPr>
        <w:t xml:space="preserve"> days of additional learning in math relative to Black students in Indianapolis district-run public schools.</w:t>
      </w:r>
    </w:p>
    <w:p w14:paraId="353DFB2D" w14:textId="77777777" w:rsidR="00AE7C2D" w:rsidRPr="00AE7C2D" w:rsidRDefault="00AE7C2D" w:rsidP="00AE7C2D">
      <w:pPr>
        <w:pStyle w:val="ListParagraph"/>
        <w:numPr>
          <w:ilvl w:val="2"/>
          <w:numId w:val="25"/>
        </w:numPr>
        <w:rPr>
          <w:rFonts w:ascii="Times New Roman" w:hAnsi="Times New Roman" w:cs="Times New Roman"/>
          <w:sz w:val="22"/>
          <w:szCs w:val="22"/>
        </w:rPr>
      </w:pPr>
      <w:r w:rsidRPr="00AE7C2D">
        <w:rPr>
          <w:rFonts w:ascii="Times New Roman" w:hAnsi="Times New Roman" w:cs="Times New Roman"/>
          <w:sz w:val="22"/>
          <w:szCs w:val="22"/>
        </w:rPr>
        <w:t>Latino students in charter schools achieved growth equivalent to:</w:t>
      </w:r>
    </w:p>
    <w:p w14:paraId="25D9B73B" w14:textId="77777777" w:rsidR="00AE7C2D" w:rsidRPr="00AE7C2D" w:rsidRDefault="00AE7C2D" w:rsidP="00AE7C2D">
      <w:pPr>
        <w:pStyle w:val="ListParagraph"/>
        <w:numPr>
          <w:ilvl w:val="2"/>
          <w:numId w:val="25"/>
        </w:numPr>
        <w:rPr>
          <w:rFonts w:ascii="Times New Roman" w:hAnsi="Times New Roman" w:cs="Times New Roman"/>
          <w:sz w:val="22"/>
          <w:szCs w:val="22"/>
        </w:rPr>
      </w:pPr>
      <w:r w:rsidRPr="00AE7C2D">
        <w:rPr>
          <w:rFonts w:ascii="Times New Roman" w:hAnsi="Times New Roman" w:cs="Times New Roman"/>
          <w:b/>
          <w:bCs/>
          <w:sz w:val="22"/>
          <w:szCs w:val="22"/>
        </w:rPr>
        <w:t>73</w:t>
      </w:r>
      <w:r w:rsidRPr="00AE7C2D">
        <w:rPr>
          <w:rFonts w:ascii="Times New Roman" w:hAnsi="Times New Roman" w:cs="Times New Roman"/>
          <w:sz w:val="22"/>
          <w:szCs w:val="22"/>
        </w:rPr>
        <w:t xml:space="preserve"> days of additional learning in ELA and</w:t>
      </w:r>
    </w:p>
    <w:p w14:paraId="2C5709A8" w14:textId="77777777" w:rsidR="00AE7C2D" w:rsidRPr="00AE7C2D" w:rsidRDefault="00AE7C2D" w:rsidP="00AE7C2D">
      <w:pPr>
        <w:pStyle w:val="ListParagraph"/>
        <w:numPr>
          <w:ilvl w:val="2"/>
          <w:numId w:val="25"/>
        </w:numPr>
        <w:rPr>
          <w:rFonts w:ascii="Times New Roman" w:hAnsi="Times New Roman" w:cs="Times New Roman"/>
          <w:sz w:val="22"/>
          <w:szCs w:val="22"/>
        </w:rPr>
      </w:pPr>
      <w:r w:rsidRPr="00AE7C2D">
        <w:rPr>
          <w:rFonts w:ascii="Times New Roman" w:hAnsi="Times New Roman" w:cs="Times New Roman"/>
          <w:b/>
          <w:bCs/>
          <w:sz w:val="22"/>
          <w:szCs w:val="22"/>
        </w:rPr>
        <w:t>109</w:t>
      </w:r>
      <w:r w:rsidRPr="00AE7C2D">
        <w:rPr>
          <w:rFonts w:ascii="Times New Roman" w:hAnsi="Times New Roman" w:cs="Times New Roman"/>
          <w:sz w:val="22"/>
          <w:szCs w:val="22"/>
        </w:rPr>
        <w:t xml:space="preserve"> days of additional learning in math relative to Latino students in Indianapolis district-run public schools.</w:t>
      </w:r>
    </w:p>
    <w:p w14:paraId="16607B07" w14:textId="77777777" w:rsidR="00A474C4" w:rsidRPr="00A474C4" w:rsidRDefault="00A474C4" w:rsidP="00A474C4">
      <w:pPr>
        <w:pStyle w:val="ListParagraph"/>
        <w:numPr>
          <w:ilvl w:val="0"/>
          <w:numId w:val="25"/>
        </w:numPr>
        <w:rPr>
          <w:rFonts w:ascii="Times New Roman" w:hAnsi="Times New Roman" w:cs="Times New Roman"/>
          <w:sz w:val="22"/>
          <w:szCs w:val="22"/>
          <w:u w:val="single"/>
        </w:rPr>
      </w:pPr>
      <w:r w:rsidRPr="00A474C4">
        <w:rPr>
          <w:rFonts w:ascii="Times New Roman" w:hAnsi="Times New Roman" w:cs="Times New Roman"/>
          <w:b/>
          <w:bCs/>
          <w:sz w:val="22"/>
          <w:szCs w:val="22"/>
          <w:u w:val="single"/>
        </w:rPr>
        <w:t>University of Arkansas</w:t>
      </w:r>
    </w:p>
    <w:p w14:paraId="142DA381" w14:textId="77777777" w:rsidR="00A474C4" w:rsidRPr="00A474C4" w:rsidRDefault="00A474C4" w:rsidP="00A474C4">
      <w:pPr>
        <w:pStyle w:val="ListParagraph"/>
        <w:numPr>
          <w:ilvl w:val="1"/>
          <w:numId w:val="25"/>
        </w:numPr>
        <w:rPr>
          <w:rFonts w:ascii="Times New Roman" w:hAnsi="Times New Roman" w:cs="Times New Roman"/>
          <w:sz w:val="22"/>
          <w:szCs w:val="22"/>
        </w:rPr>
      </w:pPr>
      <w:r w:rsidRPr="00A474C4">
        <w:rPr>
          <w:rFonts w:ascii="Times New Roman" w:hAnsi="Times New Roman" w:cs="Times New Roman"/>
          <w:sz w:val="22"/>
          <w:szCs w:val="22"/>
        </w:rPr>
        <w:t>August 2023 study found that Indianapolis charter schools receive an average of $7,863 less per pupil than district schools.</w:t>
      </w:r>
    </w:p>
    <w:p w14:paraId="35E65AB0" w14:textId="77777777" w:rsidR="00A474C4" w:rsidRPr="00A474C4" w:rsidRDefault="00A474C4" w:rsidP="00A474C4">
      <w:pPr>
        <w:pStyle w:val="ListParagraph"/>
        <w:numPr>
          <w:ilvl w:val="2"/>
          <w:numId w:val="25"/>
        </w:numPr>
        <w:rPr>
          <w:rFonts w:ascii="Times New Roman" w:hAnsi="Times New Roman" w:cs="Times New Roman"/>
          <w:sz w:val="22"/>
          <w:szCs w:val="22"/>
        </w:rPr>
      </w:pPr>
      <w:r w:rsidRPr="00A474C4">
        <w:rPr>
          <w:rFonts w:ascii="Times New Roman" w:hAnsi="Times New Roman" w:cs="Times New Roman"/>
          <w:sz w:val="22"/>
          <w:szCs w:val="22"/>
        </w:rPr>
        <w:t>42.5% less in total annual funding than their district peers</w:t>
      </w:r>
    </w:p>
    <w:p w14:paraId="6131EF12" w14:textId="77777777" w:rsidR="00A474C4" w:rsidRPr="00A474C4" w:rsidRDefault="00A474C4" w:rsidP="00A474C4">
      <w:pPr>
        <w:pStyle w:val="ListParagraph"/>
        <w:numPr>
          <w:ilvl w:val="1"/>
          <w:numId w:val="25"/>
        </w:numPr>
        <w:rPr>
          <w:rFonts w:ascii="Times New Roman" w:hAnsi="Times New Roman" w:cs="Times New Roman"/>
          <w:sz w:val="22"/>
          <w:szCs w:val="22"/>
        </w:rPr>
      </w:pPr>
      <w:r w:rsidRPr="00A474C4">
        <w:rPr>
          <w:rFonts w:ascii="Times New Roman" w:hAnsi="Times New Roman" w:cs="Times New Roman"/>
          <w:sz w:val="22"/>
          <w:szCs w:val="22"/>
        </w:rPr>
        <w:t xml:space="preserve">November 2023 study found that </w:t>
      </w:r>
      <w:r w:rsidRPr="00A474C4">
        <w:rPr>
          <w:rFonts w:ascii="Times New Roman" w:hAnsi="Times New Roman" w:cs="Times New Roman"/>
          <w:b/>
          <w:bCs/>
          <w:sz w:val="22"/>
          <w:szCs w:val="22"/>
        </w:rPr>
        <w:t>Indianapolis is the most cost-effective charter sector in the country</w:t>
      </w:r>
      <w:r w:rsidRPr="00A474C4">
        <w:rPr>
          <w:rFonts w:ascii="Times New Roman" w:hAnsi="Times New Roman" w:cs="Times New Roman"/>
          <w:sz w:val="22"/>
          <w:szCs w:val="22"/>
        </w:rPr>
        <w:t xml:space="preserve"> for reading and math. </w:t>
      </w:r>
    </w:p>
    <w:p w14:paraId="53AD7D46" w14:textId="1E38EA3E" w:rsidR="00A474C4" w:rsidRDefault="00A474C4" w:rsidP="00A474C4">
      <w:pPr>
        <w:pStyle w:val="ListParagraph"/>
        <w:numPr>
          <w:ilvl w:val="1"/>
          <w:numId w:val="25"/>
        </w:numPr>
        <w:rPr>
          <w:rFonts w:ascii="Times New Roman" w:hAnsi="Times New Roman" w:cs="Times New Roman"/>
          <w:sz w:val="22"/>
          <w:szCs w:val="22"/>
        </w:rPr>
      </w:pPr>
      <w:r w:rsidRPr="00A474C4">
        <w:rPr>
          <w:rFonts w:ascii="Times New Roman" w:hAnsi="Times New Roman" w:cs="Times New Roman"/>
          <w:b/>
          <w:bCs/>
          <w:sz w:val="22"/>
          <w:szCs w:val="22"/>
        </w:rPr>
        <w:t>For every dollar invested</w:t>
      </w:r>
      <w:r w:rsidRPr="00A474C4">
        <w:rPr>
          <w:rFonts w:ascii="Times New Roman" w:hAnsi="Times New Roman" w:cs="Times New Roman"/>
          <w:sz w:val="22"/>
          <w:szCs w:val="22"/>
        </w:rPr>
        <w:t xml:space="preserve"> in Indy charter students’ education, they can expect to earn an average of </w:t>
      </w:r>
      <w:r w:rsidRPr="00A474C4">
        <w:rPr>
          <w:rFonts w:ascii="Times New Roman" w:hAnsi="Times New Roman" w:cs="Times New Roman"/>
          <w:b/>
          <w:bCs/>
          <w:sz w:val="22"/>
          <w:szCs w:val="22"/>
        </w:rPr>
        <w:t>$4.75 more</w:t>
      </w:r>
      <w:r w:rsidRPr="00A474C4">
        <w:rPr>
          <w:rFonts w:ascii="Times New Roman" w:hAnsi="Times New Roman" w:cs="Times New Roman"/>
          <w:sz w:val="22"/>
          <w:szCs w:val="22"/>
        </w:rPr>
        <w:t xml:space="preserve"> than their traditional public-school peers throughout their lifetime.</w:t>
      </w:r>
    </w:p>
    <w:p w14:paraId="52E4CD40" w14:textId="77777777" w:rsidR="00A474C4" w:rsidRDefault="00A474C4" w:rsidP="00A474C4"/>
    <w:p w14:paraId="4BBA046A" w14:textId="6B615E75" w:rsidR="00A474C4" w:rsidRPr="00A474C4" w:rsidRDefault="00A474C4" w:rsidP="00A474C4">
      <w:pPr>
        <w:rPr>
          <w:rFonts w:ascii="Times New Roman" w:hAnsi="Times New Roman" w:cs="Times New Roman"/>
          <w:b/>
          <w:bCs/>
          <w:sz w:val="22"/>
          <w:szCs w:val="22"/>
          <w:u w:val="single"/>
        </w:rPr>
      </w:pPr>
      <w:r w:rsidRPr="00A474C4">
        <w:rPr>
          <w:rFonts w:ascii="Times New Roman" w:hAnsi="Times New Roman" w:cs="Times New Roman"/>
          <w:b/>
          <w:bCs/>
          <w:sz w:val="22"/>
          <w:szCs w:val="22"/>
          <w:u w:val="single"/>
        </w:rPr>
        <w:t>Public School Achievement in Indianapolis – SAT</w:t>
      </w:r>
    </w:p>
    <w:p w14:paraId="0C3B25A6" w14:textId="67FDA69E" w:rsidR="00A474C4" w:rsidRPr="00A474C4" w:rsidRDefault="00A474C4" w:rsidP="00A474C4">
      <w:pPr>
        <w:pStyle w:val="ListParagraph"/>
        <w:numPr>
          <w:ilvl w:val="0"/>
          <w:numId w:val="28"/>
        </w:numPr>
        <w:rPr>
          <w:rFonts w:ascii="Times New Roman" w:hAnsi="Times New Roman" w:cs="Times New Roman"/>
          <w:sz w:val="22"/>
          <w:szCs w:val="22"/>
        </w:rPr>
      </w:pPr>
      <w:r w:rsidRPr="00A474C4">
        <w:rPr>
          <w:rFonts w:ascii="Times New Roman" w:hAnsi="Times New Roman" w:cs="Times New Roman"/>
          <w:b/>
          <w:bCs/>
          <w:sz w:val="22"/>
          <w:szCs w:val="22"/>
        </w:rPr>
        <w:t>SAT 2024 - Statewide drops in math, modest gains in ELA</w:t>
      </w:r>
    </w:p>
    <w:p w14:paraId="025658A8" w14:textId="77777777" w:rsidR="00A474C4" w:rsidRPr="00A474C4" w:rsidRDefault="00A474C4" w:rsidP="00A474C4">
      <w:pPr>
        <w:pStyle w:val="ListParagraph"/>
        <w:numPr>
          <w:ilvl w:val="1"/>
          <w:numId w:val="28"/>
        </w:numPr>
        <w:rPr>
          <w:rFonts w:ascii="Times New Roman" w:hAnsi="Times New Roman" w:cs="Times New Roman"/>
          <w:sz w:val="22"/>
          <w:szCs w:val="22"/>
        </w:rPr>
      </w:pPr>
      <w:r w:rsidRPr="00A474C4">
        <w:rPr>
          <w:rFonts w:ascii="Times New Roman" w:hAnsi="Times New Roman" w:cs="Times New Roman"/>
          <w:sz w:val="22"/>
          <w:szCs w:val="22"/>
        </w:rPr>
        <w:t xml:space="preserve">In 2024, the SAT was changed to an adaptive assessment, which means the difficulty of the questions changes depending on how well a test-taker did on previous questions. </w:t>
      </w:r>
    </w:p>
    <w:p w14:paraId="4593D237" w14:textId="77777777" w:rsidR="00A474C4" w:rsidRPr="00A474C4" w:rsidRDefault="00A474C4" w:rsidP="00A474C4">
      <w:pPr>
        <w:pStyle w:val="ListParagraph"/>
        <w:numPr>
          <w:ilvl w:val="1"/>
          <w:numId w:val="28"/>
        </w:numPr>
        <w:rPr>
          <w:rFonts w:ascii="Times New Roman" w:hAnsi="Times New Roman" w:cs="Times New Roman"/>
          <w:sz w:val="22"/>
          <w:szCs w:val="22"/>
        </w:rPr>
      </w:pPr>
      <w:r w:rsidRPr="00A474C4">
        <w:rPr>
          <w:rFonts w:ascii="Times New Roman" w:hAnsi="Times New Roman" w:cs="Times New Roman"/>
          <w:sz w:val="22"/>
          <w:szCs w:val="22"/>
        </w:rPr>
        <w:t xml:space="preserve">As a result, SAT math scores dropped across the country. In Indiana, all student groups saw decreases in math college-ready scores, leading to overall decreases in college-ready scores. However, there were slight gains in ELA. </w:t>
      </w:r>
    </w:p>
    <w:p w14:paraId="3EFCA807" w14:textId="0E806156" w:rsidR="00A474C4" w:rsidRPr="00A474C4" w:rsidRDefault="00A474C4" w:rsidP="00A474C4">
      <w:pPr>
        <w:pStyle w:val="ListParagraph"/>
        <w:numPr>
          <w:ilvl w:val="0"/>
          <w:numId w:val="28"/>
        </w:numPr>
        <w:rPr>
          <w:rFonts w:ascii="Times New Roman" w:hAnsi="Times New Roman" w:cs="Times New Roman"/>
          <w:sz w:val="22"/>
          <w:szCs w:val="22"/>
          <w:u w:val="single"/>
        </w:rPr>
      </w:pPr>
      <w:r w:rsidRPr="00A474C4">
        <w:rPr>
          <w:rFonts w:ascii="Times New Roman" w:hAnsi="Times New Roman" w:cs="Times New Roman"/>
          <w:b/>
          <w:bCs/>
          <w:sz w:val="22"/>
          <w:szCs w:val="22"/>
          <w:u w:val="single"/>
        </w:rPr>
        <w:t>Indianapolis: Indianapolis charter high schools lead college-readiness rates locally and statewide</w:t>
      </w:r>
    </w:p>
    <w:p w14:paraId="0DF5A101" w14:textId="77777777" w:rsidR="00A474C4" w:rsidRPr="00A474C4" w:rsidRDefault="00A474C4" w:rsidP="00A474C4">
      <w:pPr>
        <w:pStyle w:val="ListParagraph"/>
        <w:numPr>
          <w:ilvl w:val="1"/>
          <w:numId w:val="28"/>
        </w:numPr>
        <w:rPr>
          <w:rFonts w:ascii="Times New Roman" w:hAnsi="Times New Roman" w:cs="Times New Roman"/>
          <w:sz w:val="22"/>
          <w:szCs w:val="22"/>
        </w:rPr>
      </w:pPr>
      <w:r w:rsidRPr="00A474C4">
        <w:rPr>
          <w:rFonts w:ascii="Times New Roman" w:hAnsi="Times New Roman" w:cs="Times New Roman"/>
          <w:sz w:val="22"/>
          <w:szCs w:val="22"/>
        </w:rPr>
        <w:lastRenderedPageBreak/>
        <w:t xml:space="preserve">Overall, the </w:t>
      </w:r>
      <w:r w:rsidRPr="00A474C4">
        <w:rPr>
          <w:rFonts w:ascii="Times New Roman" w:hAnsi="Times New Roman" w:cs="Times New Roman"/>
          <w:b/>
          <w:bCs/>
          <w:sz w:val="22"/>
          <w:szCs w:val="22"/>
        </w:rPr>
        <w:t>top five public high schools</w:t>
      </w:r>
      <w:r w:rsidRPr="00A474C4">
        <w:rPr>
          <w:rFonts w:ascii="Times New Roman" w:hAnsi="Times New Roman" w:cs="Times New Roman"/>
          <w:sz w:val="22"/>
          <w:szCs w:val="22"/>
        </w:rPr>
        <w:t xml:space="preserve"> within IPS boundaries are charter and innovation schools. This is also true for Black students. </w:t>
      </w:r>
    </w:p>
    <w:p w14:paraId="232E67DA" w14:textId="77777777" w:rsidR="00A474C4" w:rsidRPr="00A474C4" w:rsidRDefault="00A474C4" w:rsidP="00A474C4">
      <w:pPr>
        <w:pStyle w:val="ListParagraph"/>
        <w:numPr>
          <w:ilvl w:val="1"/>
          <w:numId w:val="28"/>
        </w:numPr>
        <w:rPr>
          <w:rFonts w:ascii="Times New Roman" w:hAnsi="Times New Roman" w:cs="Times New Roman"/>
          <w:sz w:val="22"/>
          <w:szCs w:val="22"/>
        </w:rPr>
      </w:pPr>
      <w:r w:rsidRPr="00A474C4">
        <w:rPr>
          <w:rFonts w:ascii="Times New Roman" w:hAnsi="Times New Roman" w:cs="Times New Roman"/>
          <w:b/>
          <w:bCs/>
          <w:sz w:val="22"/>
          <w:szCs w:val="22"/>
        </w:rPr>
        <w:t>Four of the top five</w:t>
      </w:r>
      <w:r w:rsidRPr="00A474C4">
        <w:rPr>
          <w:rFonts w:ascii="Times New Roman" w:hAnsi="Times New Roman" w:cs="Times New Roman"/>
          <w:sz w:val="22"/>
          <w:szCs w:val="22"/>
        </w:rPr>
        <w:t xml:space="preserve"> high schools within IPS boundaries for Latino students are charter and innovation schools.</w:t>
      </w:r>
    </w:p>
    <w:p w14:paraId="4652CA6C" w14:textId="77777777" w:rsidR="00A474C4" w:rsidRDefault="00A474C4" w:rsidP="00A474C4">
      <w:pPr>
        <w:pStyle w:val="ListParagraph"/>
        <w:numPr>
          <w:ilvl w:val="1"/>
          <w:numId w:val="28"/>
        </w:numPr>
        <w:rPr>
          <w:rFonts w:ascii="Times New Roman" w:hAnsi="Times New Roman" w:cs="Times New Roman"/>
          <w:sz w:val="22"/>
          <w:szCs w:val="22"/>
        </w:rPr>
      </w:pPr>
      <w:r w:rsidRPr="00A474C4">
        <w:rPr>
          <w:rFonts w:ascii="Times New Roman" w:hAnsi="Times New Roman" w:cs="Times New Roman"/>
          <w:sz w:val="22"/>
          <w:szCs w:val="22"/>
        </w:rPr>
        <w:t xml:space="preserve">Students attending innovation charter schools are </w:t>
      </w:r>
      <w:r w:rsidRPr="00A474C4">
        <w:rPr>
          <w:rFonts w:ascii="Times New Roman" w:hAnsi="Times New Roman" w:cs="Times New Roman"/>
          <w:b/>
          <w:bCs/>
          <w:sz w:val="22"/>
          <w:szCs w:val="22"/>
        </w:rPr>
        <w:t>5x more likely</w:t>
      </w:r>
      <w:r w:rsidRPr="00A474C4">
        <w:rPr>
          <w:rFonts w:ascii="Times New Roman" w:hAnsi="Times New Roman" w:cs="Times New Roman"/>
          <w:sz w:val="22"/>
          <w:szCs w:val="22"/>
        </w:rPr>
        <w:t xml:space="preserve"> to be college-ready on both sections of the SAT than their peers in district-run IPS schools. These trends are similar for low-income, Latino, and Black students.</w:t>
      </w:r>
    </w:p>
    <w:p w14:paraId="22819CF1" w14:textId="77777777" w:rsidR="00A474C4" w:rsidRDefault="00A474C4" w:rsidP="00A474C4">
      <w:pPr>
        <w:rPr>
          <w:rFonts w:ascii="Times New Roman" w:hAnsi="Times New Roman" w:cs="Times New Roman"/>
          <w:sz w:val="22"/>
          <w:szCs w:val="22"/>
        </w:rPr>
      </w:pPr>
    </w:p>
    <w:p w14:paraId="68321688" w14:textId="65FBBB35" w:rsidR="00A474C4" w:rsidRPr="00113C69" w:rsidRDefault="00A474C4" w:rsidP="00A474C4">
      <w:pPr>
        <w:ind w:firstLine="720"/>
        <w:rPr>
          <w:rFonts w:ascii="Times New Roman" w:hAnsi="Times New Roman" w:cs="Times New Roman"/>
          <w:b/>
          <w:bCs/>
          <w:sz w:val="22"/>
          <w:szCs w:val="22"/>
          <w:u w:val="single"/>
        </w:rPr>
      </w:pPr>
      <w:r w:rsidRPr="00113C69">
        <w:rPr>
          <w:rFonts w:ascii="Times New Roman" w:hAnsi="Times New Roman" w:cs="Times New Roman"/>
          <w:b/>
          <w:bCs/>
          <w:sz w:val="22"/>
          <w:szCs w:val="22"/>
          <w:u w:val="single"/>
        </w:rPr>
        <w:t>Indiana Learns</w:t>
      </w:r>
    </w:p>
    <w:p w14:paraId="3E2BC6B6" w14:textId="77777777" w:rsidR="00A474C4" w:rsidRPr="00A474C4" w:rsidRDefault="00A474C4" w:rsidP="00A474C4">
      <w:pPr>
        <w:pStyle w:val="ListParagraph"/>
        <w:numPr>
          <w:ilvl w:val="0"/>
          <w:numId w:val="30"/>
        </w:numPr>
        <w:rPr>
          <w:rFonts w:ascii="Times New Roman" w:hAnsi="Times New Roman" w:cs="Times New Roman"/>
          <w:sz w:val="22"/>
          <w:szCs w:val="22"/>
        </w:rPr>
      </w:pPr>
      <w:r w:rsidRPr="00A474C4">
        <w:rPr>
          <w:rFonts w:ascii="Times New Roman" w:hAnsi="Times New Roman" w:cs="Times New Roman"/>
          <w:b/>
          <w:bCs/>
          <w:sz w:val="22"/>
          <w:szCs w:val="22"/>
        </w:rPr>
        <w:t>Indiana Learns</w:t>
      </w:r>
      <w:r w:rsidRPr="00A474C4">
        <w:rPr>
          <w:rFonts w:ascii="Times New Roman" w:hAnsi="Times New Roman" w:cs="Times New Roman"/>
          <w:sz w:val="22"/>
          <w:szCs w:val="22"/>
        </w:rPr>
        <w:t xml:space="preserve"> provides a $1,000 renewable grant per eligible student for </w:t>
      </w:r>
      <w:r w:rsidRPr="00A474C4">
        <w:rPr>
          <w:rFonts w:ascii="Times New Roman" w:hAnsi="Times New Roman" w:cs="Times New Roman"/>
          <w:b/>
          <w:bCs/>
          <w:sz w:val="22"/>
          <w:szCs w:val="22"/>
        </w:rPr>
        <w:t>FAMILIES</w:t>
      </w:r>
      <w:r w:rsidRPr="00A474C4">
        <w:rPr>
          <w:rFonts w:ascii="Times New Roman" w:hAnsi="Times New Roman" w:cs="Times New Roman"/>
          <w:sz w:val="22"/>
          <w:szCs w:val="22"/>
        </w:rPr>
        <w:t xml:space="preserve"> to use with approved tutoring providers, called learning partners, for </w:t>
      </w:r>
      <w:proofErr w:type="gramStart"/>
      <w:r w:rsidRPr="00A474C4">
        <w:rPr>
          <w:rFonts w:ascii="Times New Roman" w:hAnsi="Times New Roman" w:cs="Times New Roman"/>
          <w:sz w:val="22"/>
          <w:szCs w:val="22"/>
        </w:rPr>
        <w:t>high-dosage</w:t>
      </w:r>
      <w:proofErr w:type="gramEnd"/>
      <w:r w:rsidRPr="00A474C4">
        <w:rPr>
          <w:rFonts w:ascii="Times New Roman" w:hAnsi="Times New Roman" w:cs="Times New Roman"/>
          <w:sz w:val="22"/>
          <w:szCs w:val="22"/>
        </w:rPr>
        <w:t xml:space="preserve"> tutoring in</w:t>
      </w:r>
      <w:r w:rsidRPr="00A474C4">
        <w:rPr>
          <w:rFonts w:ascii="Times New Roman" w:hAnsi="Times New Roman" w:cs="Times New Roman"/>
          <w:b/>
          <w:bCs/>
          <w:sz w:val="22"/>
          <w:szCs w:val="22"/>
        </w:rPr>
        <w:t xml:space="preserve"> </w:t>
      </w:r>
      <w:r w:rsidRPr="00A474C4">
        <w:rPr>
          <w:rFonts w:ascii="Times New Roman" w:hAnsi="Times New Roman" w:cs="Times New Roman"/>
          <w:sz w:val="22"/>
          <w:szCs w:val="22"/>
        </w:rPr>
        <w:t xml:space="preserve">math and reading tutoring. </w:t>
      </w:r>
    </w:p>
    <w:p w14:paraId="307301D2" w14:textId="77777777" w:rsidR="00A474C4" w:rsidRPr="00A474C4" w:rsidRDefault="00A474C4" w:rsidP="00A474C4">
      <w:pPr>
        <w:pStyle w:val="ListParagraph"/>
        <w:numPr>
          <w:ilvl w:val="0"/>
          <w:numId w:val="30"/>
        </w:numPr>
        <w:rPr>
          <w:rFonts w:ascii="Times New Roman" w:hAnsi="Times New Roman" w:cs="Times New Roman"/>
          <w:sz w:val="22"/>
          <w:szCs w:val="22"/>
        </w:rPr>
      </w:pPr>
      <w:r w:rsidRPr="00A474C4">
        <w:rPr>
          <w:rFonts w:ascii="Times New Roman" w:hAnsi="Times New Roman" w:cs="Times New Roman"/>
          <w:b/>
          <w:bCs/>
          <w:sz w:val="22"/>
          <w:szCs w:val="22"/>
        </w:rPr>
        <w:t>To qualify for Indiana Learns, Indiana students in grades 3-8 must meet the below criteria:</w:t>
      </w:r>
    </w:p>
    <w:p w14:paraId="471996A0" w14:textId="77777777" w:rsidR="00A474C4" w:rsidRPr="00A474C4" w:rsidRDefault="00A474C4" w:rsidP="00A474C4">
      <w:pPr>
        <w:pStyle w:val="ListParagraph"/>
        <w:numPr>
          <w:ilvl w:val="1"/>
          <w:numId w:val="30"/>
        </w:numPr>
        <w:rPr>
          <w:rFonts w:ascii="Times New Roman" w:hAnsi="Times New Roman" w:cs="Times New Roman"/>
          <w:sz w:val="22"/>
          <w:szCs w:val="22"/>
        </w:rPr>
      </w:pPr>
      <w:r w:rsidRPr="00A474C4">
        <w:rPr>
          <w:rFonts w:ascii="Times New Roman" w:hAnsi="Times New Roman" w:cs="Times New Roman"/>
          <w:sz w:val="22"/>
          <w:szCs w:val="22"/>
        </w:rPr>
        <w:t xml:space="preserve">Student scored </w:t>
      </w:r>
      <w:r w:rsidRPr="00A474C4">
        <w:rPr>
          <w:rFonts w:ascii="Times New Roman" w:hAnsi="Times New Roman" w:cs="Times New Roman"/>
          <w:b/>
          <w:bCs/>
          <w:sz w:val="22"/>
          <w:szCs w:val="22"/>
        </w:rPr>
        <w:t>below</w:t>
      </w:r>
      <w:r w:rsidRPr="00A474C4">
        <w:rPr>
          <w:rFonts w:ascii="Times New Roman" w:hAnsi="Times New Roman" w:cs="Times New Roman"/>
          <w:sz w:val="22"/>
          <w:szCs w:val="22"/>
        </w:rPr>
        <w:t xml:space="preserve"> proficiency in either math or English/language </w:t>
      </w:r>
      <w:proofErr w:type="gramStart"/>
      <w:r w:rsidRPr="00A474C4">
        <w:rPr>
          <w:rFonts w:ascii="Times New Roman" w:hAnsi="Times New Roman" w:cs="Times New Roman"/>
          <w:sz w:val="22"/>
          <w:szCs w:val="22"/>
        </w:rPr>
        <w:t>arts</w:t>
      </w:r>
      <w:proofErr w:type="gramEnd"/>
    </w:p>
    <w:p w14:paraId="3BB460F3" w14:textId="77777777" w:rsidR="00A474C4" w:rsidRPr="00A474C4" w:rsidRDefault="00A474C4" w:rsidP="00A474C4">
      <w:pPr>
        <w:pStyle w:val="ListParagraph"/>
        <w:numPr>
          <w:ilvl w:val="1"/>
          <w:numId w:val="30"/>
        </w:numPr>
        <w:rPr>
          <w:rFonts w:ascii="Times New Roman" w:hAnsi="Times New Roman" w:cs="Times New Roman"/>
          <w:sz w:val="22"/>
          <w:szCs w:val="22"/>
        </w:rPr>
      </w:pPr>
      <w:r w:rsidRPr="00A474C4">
        <w:rPr>
          <w:rFonts w:ascii="Times New Roman" w:hAnsi="Times New Roman" w:cs="Times New Roman"/>
          <w:sz w:val="22"/>
          <w:szCs w:val="22"/>
        </w:rPr>
        <w:t xml:space="preserve">Student qualifies for the federal free or reduced lunch </w:t>
      </w:r>
      <w:proofErr w:type="gramStart"/>
      <w:r w:rsidRPr="00A474C4">
        <w:rPr>
          <w:rFonts w:ascii="Times New Roman" w:hAnsi="Times New Roman" w:cs="Times New Roman"/>
          <w:sz w:val="22"/>
          <w:szCs w:val="22"/>
        </w:rPr>
        <w:t>program</w:t>
      </w:r>
      <w:proofErr w:type="gramEnd"/>
    </w:p>
    <w:p w14:paraId="11F8288A" w14:textId="77777777" w:rsidR="00A474C4" w:rsidRPr="00A474C4" w:rsidRDefault="00A474C4" w:rsidP="00A474C4">
      <w:pPr>
        <w:pStyle w:val="ListParagraph"/>
        <w:numPr>
          <w:ilvl w:val="1"/>
          <w:numId w:val="30"/>
        </w:numPr>
        <w:rPr>
          <w:rFonts w:ascii="Times New Roman" w:hAnsi="Times New Roman" w:cs="Times New Roman"/>
          <w:sz w:val="22"/>
          <w:szCs w:val="22"/>
        </w:rPr>
      </w:pPr>
      <w:r w:rsidRPr="00A474C4">
        <w:rPr>
          <w:rFonts w:ascii="Times New Roman" w:hAnsi="Times New Roman" w:cs="Times New Roman"/>
          <w:sz w:val="22"/>
          <w:szCs w:val="22"/>
        </w:rPr>
        <w:t xml:space="preserve">Student is enrolled and is attending an Indiana public, charter, or accredited non-public </w:t>
      </w:r>
      <w:proofErr w:type="gramStart"/>
      <w:r w:rsidRPr="00A474C4">
        <w:rPr>
          <w:rFonts w:ascii="Times New Roman" w:hAnsi="Times New Roman" w:cs="Times New Roman"/>
          <w:sz w:val="22"/>
          <w:szCs w:val="22"/>
        </w:rPr>
        <w:t>school</w:t>
      </w:r>
      <w:proofErr w:type="gramEnd"/>
    </w:p>
    <w:p w14:paraId="73BF57F5" w14:textId="77777777" w:rsidR="00A474C4" w:rsidRPr="00A474C4" w:rsidRDefault="00A474C4" w:rsidP="00A474C4">
      <w:pPr>
        <w:pStyle w:val="ListParagraph"/>
        <w:numPr>
          <w:ilvl w:val="0"/>
          <w:numId w:val="30"/>
        </w:numPr>
        <w:rPr>
          <w:rFonts w:ascii="Times New Roman" w:hAnsi="Times New Roman" w:cs="Times New Roman"/>
          <w:sz w:val="22"/>
          <w:szCs w:val="22"/>
          <w:u w:val="single"/>
        </w:rPr>
      </w:pPr>
      <w:r w:rsidRPr="00A474C4">
        <w:rPr>
          <w:rFonts w:ascii="Times New Roman" w:hAnsi="Times New Roman" w:cs="Times New Roman"/>
          <w:b/>
          <w:bCs/>
          <w:sz w:val="22"/>
          <w:szCs w:val="22"/>
          <w:u w:val="single"/>
        </w:rPr>
        <w:t>Indiana Learns Program Evaluation</w:t>
      </w:r>
    </w:p>
    <w:p w14:paraId="52E24733" w14:textId="77777777" w:rsidR="00A474C4" w:rsidRDefault="00A474C4" w:rsidP="00A474C4">
      <w:pPr>
        <w:pStyle w:val="ListParagraph"/>
        <w:numPr>
          <w:ilvl w:val="1"/>
          <w:numId w:val="30"/>
        </w:numPr>
        <w:rPr>
          <w:rFonts w:ascii="Times New Roman" w:hAnsi="Times New Roman" w:cs="Times New Roman"/>
          <w:sz w:val="22"/>
          <w:szCs w:val="22"/>
        </w:rPr>
      </w:pPr>
      <w:r w:rsidRPr="00A474C4">
        <w:rPr>
          <w:rFonts w:ascii="Times New Roman" w:hAnsi="Times New Roman" w:cs="Times New Roman"/>
          <w:sz w:val="22"/>
          <w:szCs w:val="22"/>
        </w:rPr>
        <w:t xml:space="preserve">Since fall 2022, Indiana Learns has enrolled over </w:t>
      </w:r>
      <w:r w:rsidRPr="00A474C4">
        <w:rPr>
          <w:rFonts w:ascii="Times New Roman" w:hAnsi="Times New Roman" w:cs="Times New Roman"/>
          <w:b/>
          <w:bCs/>
          <w:sz w:val="22"/>
          <w:szCs w:val="22"/>
        </w:rPr>
        <w:t>23,000 students</w:t>
      </w:r>
      <w:r w:rsidRPr="00A474C4">
        <w:rPr>
          <w:rFonts w:ascii="Times New Roman" w:hAnsi="Times New Roman" w:cs="Times New Roman"/>
          <w:sz w:val="22"/>
          <w:szCs w:val="22"/>
        </w:rPr>
        <w:t xml:space="preserve"> and provided over </w:t>
      </w:r>
      <w:r w:rsidRPr="00A474C4">
        <w:rPr>
          <w:rFonts w:ascii="Times New Roman" w:hAnsi="Times New Roman" w:cs="Times New Roman"/>
          <w:b/>
          <w:bCs/>
          <w:sz w:val="22"/>
          <w:szCs w:val="22"/>
        </w:rPr>
        <w:t xml:space="preserve">253,000 hours of tutoring </w:t>
      </w:r>
      <w:r w:rsidRPr="00A474C4">
        <w:rPr>
          <w:rFonts w:ascii="Times New Roman" w:hAnsi="Times New Roman" w:cs="Times New Roman"/>
          <w:sz w:val="22"/>
          <w:szCs w:val="22"/>
        </w:rPr>
        <w:t xml:space="preserve">statewide. Resultant completed an initial program evaluation showing a positive impact for </w:t>
      </w:r>
      <w:proofErr w:type="gramStart"/>
      <w:r w:rsidRPr="00A474C4">
        <w:rPr>
          <w:rFonts w:ascii="Times New Roman" w:hAnsi="Times New Roman" w:cs="Times New Roman"/>
          <w:sz w:val="22"/>
          <w:szCs w:val="22"/>
        </w:rPr>
        <w:t>highly-engaged</w:t>
      </w:r>
      <w:proofErr w:type="gramEnd"/>
      <w:r w:rsidRPr="00A474C4">
        <w:rPr>
          <w:rFonts w:ascii="Times New Roman" w:hAnsi="Times New Roman" w:cs="Times New Roman"/>
          <w:sz w:val="22"/>
          <w:szCs w:val="22"/>
        </w:rPr>
        <w:t xml:space="preserve"> students, showing significant positive impact on ILEARN scale score growth. </w:t>
      </w:r>
    </w:p>
    <w:p w14:paraId="723B7A03" w14:textId="77777777" w:rsidR="00A474C4" w:rsidRPr="00113C69" w:rsidRDefault="00A474C4" w:rsidP="00A474C4">
      <w:pPr>
        <w:rPr>
          <w:u w:val="single"/>
        </w:rPr>
      </w:pPr>
    </w:p>
    <w:p w14:paraId="381FC42F" w14:textId="10E651A4" w:rsidR="00A474C4" w:rsidRPr="00113C69" w:rsidRDefault="00A474C4" w:rsidP="00A474C4">
      <w:pPr>
        <w:tabs>
          <w:tab w:val="left" w:pos="940"/>
        </w:tabs>
        <w:rPr>
          <w:rFonts w:ascii="Times New Roman" w:hAnsi="Times New Roman" w:cs="Times New Roman"/>
          <w:b/>
          <w:bCs/>
          <w:u w:val="single"/>
        </w:rPr>
      </w:pPr>
      <w:r w:rsidRPr="00113C69">
        <w:rPr>
          <w:rFonts w:ascii="Times New Roman" w:hAnsi="Times New Roman" w:cs="Times New Roman"/>
          <w:b/>
          <w:bCs/>
          <w:u w:val="single"/>
        </w:rPr>
        <w:t>Summer Learning Labs</w:t>
      </w:r>
    </w:p>
    <w:p w14:paraId="36100DA8"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Launched in summer 2021 to address COVID-19 related learning loss for students who need access to high-quality programming.</w:t>
      </w:r>
    </w:p>
    <w:p w14:paraId="20E8BA67"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 xml:space="preserve">Available to students from any school type going into grades 1-9. </w:t>
      </w:r>
    </w:p>
    <w:p w14:paraId="1B43C920"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 xml:space="preserve">In 2024, served 5,300 students at 52 sites across Indianapolis. </w:t>
      </w:r>
    </w:p>
    <w:p w14:paraId="1287A3F3"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 xml:space="preserve">Locations are community centers, churches, and schools, including IPS and MSD Decatur Township. </w:t>
      </w:r>
    </w:p>
    <w:p w14:paraId="78A95427"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 xml:space="preserve">2024 results: </w:t>
      </w:r>
    </w:p>
    <w:p w14:paraId="130E42D3" w14:textId="77777777" w:rsidR="00A474C4" w:rsidRPr="00A474C4" w:rsidRDefault="00A474C4" w:rsidP="00A474C4">
      <w:pPr>
        <w:pStyle w:val="ListParagraph"/>
        <w:numPr>
          <w:ilvl w:val="1"/>
          <w:numId w:val="32"/>
        </w:numPr>
        <w:tabs>
          <w:tab w:val="left" w:pos="940"/>
        </w:tabs>
        <w:rPr>
          <w:rFonts w:ascii="Times New Roman" w:hAnsi="Times New Roman" w:cs="Times New Roman"/>
        </w:rPr>
      </w:pPr>
      <w:r w:rsidRPr="00A474C4">
        <w:rPr>
          <w:rFonts w:ascii="Times New Roman" w:hAnsi="Times New Roman" w:cs="Times New Roman"/>
        </w:rPr>
        <w:t>26 percentage point increase in proficient scores for English/language arts (ELA).</w:t>
      </w:r>
    </w:p>
    <w:p w14:paraId="2526466F" w14:textId="77777777" w:rsidR="00A474C4" w:rsidRPr="00A474C4" w:rsidRDefault="00A474C4" w:rsidP="00A474C4">
      <w:pPr>
        <w:pStyle w:val="ListParagraph"/>
        <w:numPr>
          <w:ilvl w:val="1"/>
          <w:numId w:val="32"/>
        </w:numPr>
        <w:tabs>
          <w:tab w:val="left" w:pos="940"/>
        </w:tabs>
        <w:rPr>
          <w:rFonts w:ascii="Times New Roman" w:hAnsi="Times New Roman" w:cs="Times New Roman"/>
        </w:rPr>
      </w:pPr>
      <w:r w:rsidRPr="00A474C4">
        <w:rPr>
          <w:rFonts w:ascii="Times New Roman" w:hAnsi="Times New Roman" w:cs="Times New Roman"/>
        </w:rPr>
        <w:t>24 percentage point increase in proficient scores for math.</w:t>
      </w:r>
    </w:p>
    <w:p w14:paraId="4868E97D" w14:textId="77777777" w:rsidR="00A474C4" w:rsidRP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Replicated in 4 regions across the state this summer.</w:t>
      </w:r>
    </w:p>
    <w:p w14:paraId="7BD24017" w14:textId="77777777" w:rsidR="00A474C4" w:rsidRDefault="00A474C4" w:rsidP="00A474C4">
      <w:pPr>
        <w:pStyle w:val="ListParagraph"/>
        <w:numPr>
          <w:ilvl w:val="0"/>
          <w:numId w:val="32"/>
        </w:numPr>
        <w:tabs>
          <w:tab w:val="left" w:pos="940"/>
        </w:tabs>
        <w:rPr>
          <w:rFonts w:ascii="Times New Roman" w:hAnsi="Times New Roman" w:cs="Times New Roman"/>
        </w:rPr>
      </w:pPr>
      <w:r w:rsidRPr="00A474C4">
        <w:rPr>
          <w:rFonts w:ascii="Times New Roman" w:hAnsi="Times New Roman" w:cs="Times New Roman"/>
        </w:rPr>
        <w:t>Learn more: indysummerlearninglabs.com</w:t>
      </w:r>
    </w:p>
    <w:p w14:paraId="27D0FE2D" w14:textId="77777777" w:rsidR="00A474C4" w:rsidRPr="00113C69" w:rsidRDefault="00A474C4" w:rsidP="00113C69"/>
    <w:p w14:paraId="6968743B" w14:textId="77777777" w:rsidR="00A474C4" w:rsidRDefault="00A474C4" w:rsidP="00113C69">
      <w:pPr>
        <w:rPr>
          <w:rFonts w:ascii="Times New Roman" w:hAnsi="Times New Roman" w:cs="Times New Roman"/>
        </w:rPr>
      </w:pPr>
    </w:p>
    <w:p w14:paraId="1833211A" w14:textId="611D60F8" w:rsidR="00A474C4" w:rsidRDefault="00113C69" w:rsidP="00113C69">
      <w:pPr>
        <w:rPr>
          <w:rFonts w:ascii="Times New Roman" w:hAnsi="Times New Roman" w:cs="Times New Roman"/>
          <w:b/>
          <w:bCs/>
          <w:u w:val="single"/>
        </w:rPr>
      </w:pPr>
      <w:r w:rsidRPr="00113C69">
        <w:rPr>
          <w:rFonts w:ascii="Times New Roman" w:hAnsi="Times New Roman" w:cs="Times New Roman"/>
          <w:b/>
          <w:bCs/>
          <w:u w:val="single"/>
        </w:rPr>
        <w:t>Overall Impact of Summer Learning Labs</w:t>
      </w:r>
    </w:p>
    <w:p w14:paraId="39EB409B" w14:textId="77777777" w:rsidR="00113C69" w:rsidRPr="00113C69" w:rsidRDefault="00113C69" w:rsidP="00113C69">
      <w:pPr>
        <w:pStyle w:val="ListParagraph"/>
        <w:numPr>
          <w:ilvl w:val="0"/>
          <w:numId w:val="34"/>
        </w:numPr>
        <w:rPr>
          <w:rFonts w:ascii="Times New Roman" w:hAnsi="Times New Roman" w:cs="Times New Roman"/>
        </w:rPr>
      </w:pPr>
      <w:r w:rsidRPr="00113C69">
        <w:rPr>
          <w:rFonts w:ascii="Times New Roman" w:hAnsi="Times New Roman" w:cs="Times New Roman"/>
          <w:u w:val="single"/>
        </w:rPr>
        <w:t>A</w:t>
      </w:r>
      <w:r w:rsidRPr="00113C69">
        <w:rPr>
          <w:rFonts w:ascii="Times New Roman" w:hAnsi="Times New Roman" w:cs="Times New Roman"/>
        </w:rPr>
        <w:t xml:space="preserve"> 2022 study by the Center for Assessment found that attending Indy Summer Learning Labs had a statistically significant impact on student growth on ILEARN.</w:t>
      </w:r>
    </w:p>
    <w:p w14:paraId="594B89BA" w14:textId="77777777" w:rsidR="00C8176B" w:rsidRDefault="00C8176B" w:rsidP="00113C69">
      <w:pPr>
        <w:rPr>
          <w:rFonts w:ascii="Times New Roman" w:hAnsi="Times New Roman" w:cs="Times New Roman"/>
          <w:sz w:val="22"/>
          <w:szCs w:val="22"/>
        </w:rPr>
      </w:pPr>
    </w:p>
    <w:p w14:paraId="68A3D945" w14:textId="08072160" w:rsidR="00113C69" w:rsidRPr="00A23A3B" w:rsidRDefault="00BE1270" w:rsidP="00113C69">
      <w:pPr>
        <w:rPr>
          <w:rFonts w:ascii="Times New Roman" w:hAnsi="Times New Roman" w:cs="Times New Roman"/>
          <w:sz w:val="22"/>
          <w:szCs w:val="22"/>
        </w:rPr>
      </w:pPr>
      <w:r w:rsidRPr="00A23A3B">
        <w:rPr>
          <w:rFonts w:ascii="Times New Roman" w:hAnsi="Times New Roman" w:cs="Times New Roman"/>
          <w:sz w:val="22"/>
          <w:szCs w:val="22"/>
        </w:rPr>
        <w:t xml:space="preserve">Councilor Bain asked </w:t>
      </w:r>
      <w:r w:rsidR="00C8176B">
        <w:rPr>
          <w:rFonts w:ascii="Times New Roman" w:hAnsi="Times New Roman" w:cs="Times New Roman"/>
          <w:sz w:val="22"/>
          <w:szCs w:val="22"/>
        </w:rPr>
        <w:t>if</w:t>
      </w:r>
      <w:r w:rsidRPr="00A23A3B">
        <w:rPr>
          <w:rFonts w:ascii="Times New Roman" w:hAnsi="Times New Roman" w:cs="Times New Roman"/>
          <w:sz w:val="22"/>
          <w:szCs w:val="22"/>
        </w:rPr>
        <w:t xml:space="preserve"> </w:t>
      </w:r>
      <w:r w:rsidR="00962A3D" w:rsidRPr="00A23A3B">
        <w:rPr>
          <w:rFonts w:ascii="Times New Roman" w:hAnsi="Times New Roman" w:cs="Times New Roman"/>
          <w:sz w:val="22"/>
          <w:szCs w:val="22"/>
        </w:rPr>
        <w:t>charter school students success come from the role of having an active parent. Mr. Brown answered that there is no data at all that suggest that charter school students in Indianapolis come from families with active parents. When looking at the data there are many more low-income students and the same number of special education students. He does believe that the</w:t>
      </w:r>
      <w:r w:rsidR="00B70B54">
        <w:rPr>
          <w:rFonts w:ascii="Times New Roman" w:hAnsi="Times New Roman" w:cs="Times New Roman"/>
          <w:sz w:val="22"/>
          <w:szCs w:val="22"/>
        </w:rPr>
        <w:t xml:space="preserve"> enrollment system</w:t>
      </w:r>
      <w:r w:rsidR="00962A3D" w:rsidRPr="00A23A3B">
        <w:rPr>
          <w:rFonts w:ascii="Times New Roman" w:hAnsi="Times New Roman" w:cs="Times New Roman"/>
          <w:sz w:val="22"/>
          <w:szCs w:val="22"/>
        </w:rPr>
        <w:t xml:space="preserve"> has been created with equity in mind and there is equal and equitable access for schools of all types within IPS and there is no evidence that “more active” parents are making choices to go to charter school</w:t>
      </w:r>
      <w:r w:rsidR="00F70F98">
        <w:rPr>
          <w:rFonts w:ascii="Times New Roman" w:hAnsi="Times New Roman" w:cs="Times New Roman"/>
          <w:sz w:val="22"/>
          <w:szCs w:val="22"/>
        </w:rPr>
        <w:t>s. T</w:t>
      </w:r>
      <w:r w:rsidR="00962A3D" w:rsidRPr="00A23A3B">
        <w:rPr>
          <w:rFonts w:ascii="Times New Roman" w:hAnsi="Times New Roman" w:cs="Times New Roman"/>
          <w:sz w:val="22"/>
          <w:szCs w:val="22"/>
        </w:rPr>
        <w:t xml:space="preserve">here is reverse </w:t>
      </w:r>
      <w:r w:rsidR="00962A3D" w:rsidRPr="00A23A3B">
        <w:rPr>
          <w:rFonts w:ascii="Times New Roman" w:hAnsi="Times New Roman" w:cs="Times New Roman"/>
          <w:sz w:val="22"/>
          <w:szCs w:val="22"/>
        </w:rPr>
        <w:lastRenderedPageBreak/>
        <w:t>evidence because the direct managed schools continue to get wealthier and whiter</w:t>
      </w:r>
      <w:r w:rsidR="00E550DB">
        <w:rPr>
          <w:rFonts w:ascii="Times New Roman" w:hAnsi="Times New Roman" w:cs="Times New Roman"/>
          <w:sz w:val="22"/>
          <w:szCs w:val="22"/>
        </w:rPr>
        <w:t>,</w:t>
      </w:r>
      <w:r w:rsidR="00962A3D" w:rsidRPr="00A23A3B">
        <w:rPr>
          <w:rFonts w:ascii="Times New Roman" w:hAnsi="Times New Roman" w:cs="Times New Roman"/>
          <w:sz w:val="22"/>
          <w:szCs w:val="22"/>
        </w:rPr>
        <w:t xml:space="preserve"> and more privileged families tend to choose IPS magnet schools and charter schools are serving </w:t>
      </w:r>
      <w:r w:rsidR="00A23A3B" w:rsidRPr="00A23A3B">
        <w:rPr>
          <w:rFonts w:ascii="Times New Roman" w:hAnsi="Times New Roman" w:cs="Times New Roman"/>
          <w:sz w:val="22"/>
          <w:szCs w:val="22"/>
        </w:rPr>
        <w:t>many of the most marginalized students.</w:t>
      </w:r>
    </w:p>
    <w:p w14:paraId="4769DFFB" w14:textId="77777777" w:rsidR="00BE1270" w:rsidRPr="00A23A3B" w:rsidRDefault="00BE1270" w:rsidP="00113C69">
      <w:pPr>
        <w:rPr>
          <w:rFonts w:ascii="Times New Roman" w:hAnsi="Times New Roman" w:cs="Times New Roman"/>
          <w:sz w:val="22"/>
          <w:szCs w:val="22"/>
        </w:rPr>
      </w:pPr>
    </w:p>
    <w:p w14:paraId="149CA334" w14:textId="789DE79A" w:rsidR="00BE1270" w:rsidRPr="00A23A3B" w:rsidRDefault="00BE1270" w:rsidP="00B35343">
      <w:pPr>
        <w:jc w:val="left"/>
        <w:rPr>
          <w:rFonts w:ascii="Times New Roman" w:hAnsi="Times New Roman" w:cs="Times New Roman"/>
          <w:sz w:val="22"/>
          <w:szCs w:val="22"/>
        </w:rPr>
      </w:pPr>
      <w:r w:rsidRPr="00A23A3B">
        <w:rPr>
          <w:rFonts w:ascii="Times New Roman" w:hAnsi="Times New Roman" w:cs="Times New Roman"/>
          <w:sz w:val="22"/>
          <w:szCs w:val="22"/>
        </w:rPr>
        <w:t>Councilor</w:t>
      </w:r>
      <w:r w:rsidR="00A23A3B" w:rsidRPr="00A23A3B">
        <w:rPr>
          <w:rFonts w:ascii="Times New Roman" w:hAnsi="Times New Roman" w:cs="Times New Roman"/>
          <w:sz w:val="22"/>
          <w:szCs w:val="22"/>
        </w:rPr>
        <w:t xml:space="preserve"> Perkins</w:t>
      </w:r>
      <w:r w:rsidRPr="00A23A3B">
        <w:rPr>
          <w:rFonts w:ascii="Times New Roman" w:hAnsi="Times New Roman" w:cs="Times New Roman"/>
          <w:sz w:val="22"/>
          <w:szCs w:val="22"/>
        </w:rPr>
        <w:t xml:space="preserve"> </w:t>
      </w:r>
      <w:r w:rsidR="00B35343" w:rsidRPr="00A23A3B">
        <w:rPr>
          <w:rFonts w:ascii="Times New Roman" w:hAnsi="Times New Roman" w:cs="Times New Roman"/>
          <w:sz w:val="22"/>
          <w:szCs w:val="22"/>
        </w:rPr>
        <w:t xml:space="preserve">asked </w:t>
      </w:r>
      <w:r w:rsidR="00B35343">
        <w:rPr>
          <w:rFonts w:ascii="Times New Roman" w:hAnsi="Times New Roman" w:cs="Times New Roman"/>
          <w:sz w:val="22"/>
          <w:szCs w:val="22"/>
        </w:rPr>
        <w:t>how</w:t>
      </w:r>
      <w:r w:rsidR="00A23A3B">
        <w:rPr>
          <w:rFonts w:ascii="Times New Roman" w:hAnsi="Times New Roman" w:cs="Times New Roman"/>
          <w:sz w:val="22"/>
          <w:szCs w:val="22"/>
        </w:rPr>
        <w:t xml:space="preserve"> </w:t>
      </w:r>
      <w:r w:rsidR="00B35343">
        <w:rPr>
          <w:rFonts w:ascii="Times New Roman" w:hAnsi="Times New Roman" w:cs="Times New Roman"/>
          <w:sz w:val="22"/>
          <w:szCs w:val="22"/>
        </w:rPr>
        <w:t>they envision</w:t>
      </w:r>
      <w:r w:rsidR="00A23A3B">
        <w:rPr>
          <w:rFonts w:ascii="Times New Roman" w:hAnsi="Times New Roman" w:cs="Times New Roman"/>
          <w:sz w:val="22"/>
          <w:szCs w:val="22"/>
        </w:rPr>
        <w:t xml:space="preserve"> expanding their impact if given the opportunity to collaborate with school districts other than IPS</w:t>
      </w:r>
      <w:r w:rsidR="00B35343">
        <w:rPr>
          <w:rFonts w:ascii="Times New Roman" w:hAnsi="Times New Roman" w:cs="Times New Roman"/>
          <w:sz w:val="22"/>
          <w:szCs w:val="22"/>
        </w:rPr>
        <w:t>. Mr. Brown answered that the work of education reform does not happen outside of districts but should and can happen with districts. It</w:t>
      </w:r>
      <w:r w:rsidR="00590819">
        <w:rPr>
          <w:rFonts w:ascii="Times New Roman" w:hAnsi="Times New Roman" w:cs="Times New Roman"/>
          <w:sz w:val="22"/>
          <w:szCs w:val="22"/>
        </w:rPr>
        <w:t xml:space="preserve"> is</w:t>
      </w:r>
      <w:r w:rsidR="00B35343">
        <w:rPr>
          <w:rFonts w:ascii="Times New Roman" w:hAnsi="Times New Roman" w:cs="Times New Roman"/>
          <w:sz w:val="22"/>
          <w:szCs w:val="22"/>
        </w:rPr>
        <w:t xml:space="preserve"> not about the people in the system but the system itself and it needs to radically change to serve all kids. He believes that the innovation </w:t>
      </w:r>
      <w:proofErr w:type="gramStart"/>
      <w:r w:rsidR="00B35343">
        <w:rPr>
          <w:rFonts w:ascii="Times New Roman" w:hAnsi="Times New Roman" w:cs="Times New Roman"/>
          <w:sz w:val="22"/>
          <w:szCs w:val="22"/>
        </w:rPr>
        <w:t>schools</w:t>
      </w:r>
      <w:proofErr w:type="gramEnd"/>
      <w:r w:rsidR="00B35343">
        <w:rPr>
          <w:rFonts w:ascii="Times New Roman" w:hAnsi="Times New Roman" w:cs="Times New Roman"/>
          <w:sz w:val="22"/>
          <w:szCs w:val="22"/>
        </w:rPr>
        <w:t xml:space="preserve"> concept is one tangible example of this</w:t>
      </w:r>
      <w:r w:rsidR="00812F03">
        <w:rPr>
          <w:rFonts w:ascii="Times New Roman" w:hAnsi="Times New Roman" w:cs="Times New Roman"/>
          <w:sz w:val="22"/>
          <w:szCs w:val="22"/>
        </w:rPr>
        <w:t>. T</w:t>
      </w:r>
      <w:r w:rsidR="00B35343">
        <w:rPr>
          <w:rFonts w:ascii="Times New Roman" w:hAnsi="Times New Roman" w:cs="Times New Roman"/>
          <w:sz w:val="22"/>
          <w:szCs w:val="22"/>
        </w:rPr>
        <w:t xml:space="preserve">here are 30 innovation schools in IPS </w:t>
      </w:r>
      <w:r w:rsidR="00D225D4">
        <w:rPr>
          <w:rFonts w:ascii="Times New Roman" w:hAnsi="Times New Roman" w:cs="Times New Roman"/>
          <w:sz w:val="22"/>
          <w:szCs w:val="22"/>
        </w:rPr>
        <w:t>serving 40 percent of IPS students</w:t>
      </w:r>
      <w:r w:rsidR="00812F03">
        <w:rPr>
          <w:rFonts w:ascii="Times New Roman" w:hAnsi="Times New Roman" w:cs="Times New Roman"/>
          <w:sz w:val="22"/>
          <w:szCs w:val="22"/>
        </w:rPr>
        <w:t>,</w:t>
      </w:r>
      <w:r w:rsidR="00D225D4">
        <w:rPr>
          <w:rFonts w:ascii="Times New Roman" w:hAnsi="Times New Roman" w:cs="Times New Roman"/>
          <w:sz w:val="22"/>
          <w:szCs w:val="22"/>
        </w:rPr>
        <w:t xml:space="preserve"> and there are more students in IPS today then in the last twelve years. The growth of charter schools does not have to happen at the expense of school districts. It took courageous leaders within IPS to proactively say that they are going to be apart of the solution. </w:t>
      </w:r>
    </w:p>
    <w:p w14:paraId="708CC247" w14:textId="77777777" w:rsidR="00113C69" w:rsidRPr="00113C69" w:rsidRDefault="00113C69" w:rsidP="00B35343">
      <w:pPr>
        <w:jc w:val="left"/>
      </w:pPr>
    </w:p>
    <w:p w14:paraId="7C6ED4BE" w14:textId="77777777" w:rsidR="00113C69" w:rsidRPr="00113C69" w:rsidRDefault="00113C69" w:rsidP="00B35343">
      <w:pPr>
        <w:jc w:val="left"/>
      </w:pPr>
    </w:p>
    <w:p w14:paraId="3F24AC69" w14:textId="77777777" w:rsidR="00113C69" w:rsidRDefault="00113C69" w:rsidP="00113C69">
      <w:pPr>
        <w:jc w:val="left"/>
        <w:rPr>
          <w:rFonts w:ascii="Times New Roman" w:hAnsi="Times New Roman" w:cs="Times New Roman"/>
          <w:color w:val="000000"/>
        </w:rPr>
      </w:pPr>
    </w:p>
    <w:p w14:paraId="6CC089DD" w14:textId="36859EAA" w:rsidR="00113C69" w:rsidRPr="00E97F1F" w:rsidRDefault="00113C69" w:rsidP="00113C69">
      <w:pPr>
        <w:jc w:val="left"/>
        <w:rPr>
          <w:rFonts w:ascii="Times New Roman" w:hAnsi="Times New Roman" w:cs="Times New Roman"/>
          <w:color w:val="000000"/>
        </w:rPr>
      </w:pPr>
      <w:r w:rsidRPr="00E97F1F">
        <w:rPr>
          <w:rFonts w:ascii="Times New Roman" w:hAnsi="Times New Roman" w:cs="Times New Roman"/>
          <w:color w:val="000000"/>
        </w:rPr>
        <w:t xml:space="preserve">There being no further business, and upon motion duly made, the meeting was adjourned at </w:t>
      </w:r>
      <w:r>
        <w:rPr>
          <w:rFonts w:ascii="Times New Roman" w:hAnsi="Times New Roman" w:cs="Times New Roman"/>
          <w:color w:val="000000"/>
        </w:rPr>
        <w:t xml:space="preserve">7:05 </w:t>
      </w:r>
      <w:r w:rsidRPr="00E97F1F">
        <w:rPr>
          <w:rFonts w:ascii="Times New Roman" w:hAnsi="Times New Roman" w:cs="Times New Roman"/>
          <w:color w:val="000000"/>
        </w:rPr>
        <w:t>p.m.</w:t>
      </w:r>
    </w:p>
    <w:p w14:paraId="3175D3D4" w14:textId="77777777" w:rsidR="00113C69" w:rsidRPr="00E97F1F" w:rsidRDefault="00113C69" w:rsidP="00113C69">
      <w:pPr>
        <w:jc w:val="left"/>
        <w:rPr>
          <w:rFonts w:ascii="Times New Roman" w:hAnsi="Times New Roman" w:cs="Times New Roman"/>
          <w:color w:val="000000"/>
        </w:rPr>
      </w:pPr>
    </w:p>
    <w:p w14:paraId="104C3F44" w14:textId="77777777" w:rsidR="00113C69" w:rsidRPr="00E97F1F" w:rsidRDefault="00113C69" w:rsidP="00113C69">
      <w:pPr>
        <w:jc w:val="left"/>
        <w:rPr>
          <w:rFonts w:ascii="Times New Roman" w:hAnsi="Times New Roman" w:cs="Times New Roman"/>
          <w:color w:val="000000"/>
        </w:rPr>
      </w:pPr>
    </w:p>
    <w:p w14:paraId="5823BF9C" w14:textId="77777777" w:rsidR="00113C69" w:rsidRPr="00E97F1F" w:rsidRDefault="00113C69" w:rsidP="00113C69">
      <w:pPr>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r>
      <w:r w:rsidRPr="00E97F1F">
        <w:rPr>
          <w:rFonts w:ascii="Times New Roman" w:hAnsi="Times New Roman" w:cs="Times New Roman"/>
          <w:color w:val="000000"/>
        </w:rPr>
        <w:tab/>
        <w:t>Respectfully Submitted,</w:t>
      </w:r>
    </w:p>
    <w:p w14:paraId="6E7AAE71" w14:textId="77777777" w:rsidR="00113C69" w:rsidRPr="00E97F1F" w:rsidRDefault="00113C69" w:rsidP="00113C69">
      <w:pPr>
        <w:jc w:val="left"/>
        <w:rPr>
          <w:rFonts w:ascii="Times New Roman" w:hAnsi="Times New Roman" w:cs="Times New Roman"/>
          <w:color w:val="000000"/>
        </w:rPr>
      </w:pPr>
    </w:p>
    <w:p w14:paraId="73831F08" w14:textId="77777777" w:rsidR="00113C69" w:rsidRPr="00E97F1F" w:rsidRDefault="00113C69" w:rsidP="00113C69">
      <w:pPr>
        <w:ind w:left="4320" w:firstLine="720"/>
        <w:jc w:val="left"/>
        <w:rPr>
          <w:rFonts w:ascii="Times New Roman" w:hAnsi="Times New Roman" w:cs="Times New Roman"/>
          <w:color w:val="000000"/>
        </w:rPr>
      </w:pPr>
      <w:r w:rsidRPr="00E97F1F">
        <w:rPr>
          <w:rFonts w:ascii="Times New Roman" w:hAnsi="Times New Roman" w:cs="Times New Roman"/>
          <w:color w:val="000000"/>
        </w:rPr>
        <w:t>_______________________________</w:t>
      </w:r>
    </w:p>
    <w:p w14:paraId="084A6B06" w14:textId="77777777" w:rsidR="00113C69" w:rsidRPr="00E97F1F" w:rsidRDefault="00113C69" w:rsidP="00113C69">
      <w:pPr>
        <w:tabs>
          <w:tab w:val="left" w:pos="5040"/>
        </w:tabs>
        <w:ind w:left="4320" w:hanging="4320"/>
        <w:jc w:val="left"/>
        <w:rPr>
          <w:rFonts w:ascii="Times New Roman" w:hAnsi="Times New Roman" w:cs="Times New Roman"/>
          <w:color w:val="000000"/>
        </w:rPr>
      </w:pPr>
      <w:r w:rsidRPr="00E97F1F">
        <w:rPr>
          <w:rFonts w:ascii="Times New Roman" w:hAnsi="Times New Roman" w:cs="Times New Roman"/>
          <w:color w:val="000000"/>
        </w:rPr>
        <w:tab/>
      </w:r>
      <w:r w:rsidRPr="00E97F1F">
        <w:rPr>
          <w:rFonts w:ascii="Times New Roman" w:hAnsi="Times New Roman" w:cs="Times New Roman"/>
          <w:color w:val="000000"/>
        </w:rPr>
        <w:tab/>
      </w:r>
      <w:r>
        <w:rPr>
          <w:rFonts w:ascii="Times New Roman" w:hAnsi="Times New Roman" w:cs="Times New Roman"/>
          <w:color w:val="000000"/>
        </w:rPr>
        <w:t>Keith Graves</w:t>
      </w:r>
      <w:r w:rsidRPr="00E97F1F">
        <w:rPr>
          <w:rFonts w:ascii="Times New Roman" w:hAnsi="Times New Roman" w:cs="Times New Roman"/>
          <w:color w:val="000000"/>
        </w:rPr>
        <w:t>, Chair</w:t>
      </w:r>
    </w:p>
    <w:p w14:paraId="29F8750F" w14:textId="77777777" w:rsidR="00113C69" w:rsidRPr="00E97F1F" w:rsidRDefault="00113C69" w:rsidP="00113C69">
      <w:pPr>
        <w:tabs>
          <w:tab w:val="left" w:pos="5040"/>
        </w:tabs>
        <w:ind w:left="4320" w:hanging="4320"/>
        <w:jc w:val="left"/>
        <w:rPr>
          <w:rFonts w:ascii="Times New Roman" w:hAnsi="Times New Roman" w:cs="Times New Roman"/>
          <w:color w:val="000000"/>
        </w:rPr>
      </w:pPr>
      <w:r>
        <w:rPr>
          <w:rFonts w:ascii="Times New Roman" w:hAnsi="Times New Roman" w:cs="Times New Roman"/>
          <w:color w:val="000000"/>
        </w:rPr>
        <w:t>KG</w:t>
      </w:r>
      <w:r w:rsidRPr="00E97F1F">
        <w:rPr>
          <w:rFonts w:ascii="Times New Roman" w:hAnsi="Times New Roman" w:cs="Times New Roman"/>
          <w:color w:val="000000"/>
        </w:rPr>
        <w:t xml:space="preserve">/KB </w:t>
      </w:r>
    </w:p>
    <w:p w14:paraId="0EB2645A" w14:textId="77777777" w:rsidR="00113C69" w:rsidRPr="00113C69" w:rsidRDefault="00113C69" w:rsidP="00113C69"/>
    <w:sectPr w:rsidR="00113C69" w:rsidRPr="00113C69" w:rsidSect="0009158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0E57" w14:textId="77777777" w:rsidR="00711F86" w:rsidRDefault="00711F86" w:rsidP="00711F86">
      <w:r>
        <w:separator/>
      </w:r>
    </w:p>
  </w:endnote>
  <w:endnote w:type="continuationSeparator" w:id="0">
    <w:p w14:paraId="3EB7DC68" w14:textId="77777777" w:rsidR="00711F86" w:rsidRDefault="00711F86" w:rsidP="0071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2B66" w14:textId="77777777" w:rsidR="00711F86" w:rsidRDefault="00711F86" w:rsidP="00711F86">
      <w:r>
        <w:separator/>
      </w:r>
    </w:p>
  </w:footnote>
  <w:footnote w:type="continuationSeparator" w:id="0">
    <w:p w14:paraId="38BA14C3" w14:textId="77777777" w:rsidR="00711F86" w:rsidRDefault="00711F86" w:rsidP="0071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860630485"/>
      <w:docPartObj>
        <w:docPartGallery w:val="Page Numbers (Top of Page)"/>
        <w:docPartUnique/>
      </w:docPartObj>
    </w:sdtPr>
    <w:sdtEndPr>
      <w:rPr>
        <w:noProof/>
      </w:rPr>
    </w:sdtEndPr>
    <w:sdtContent>
      <w:p w14:paraId="06A24216" w14:textId="72422000" w:rsidR="00711F86" w:rsidRPr="00711F86" w:rsidRDefault="00711F86">
        <w:pPr>
          <w:pStyle w:val="Header"/>
          <w:rPr>
            <w:rFonts w:ascii="Times New Roman" w:hAnsi="Times New Roman" w:cs="Times New Roman"/>
            <w:sz w:val="22"/>
            <w:szCs w:val="22"/>
          </w:rPr>
        </w:pPr>
        <w:r w:rsidRPr="00711F86">
          <w:rPr>
            <w:rFonts w:ascii="Times New Roman" w:hAnsi="Times New Roman" w:cs="Times New Roman"/>
            <w:sz w:val="22"/>
            <w:szCs w:val="22"/>
          </w:rPr>
          <w:t>Education Committee</w:t>
        </w:r>
      </w:p>
      <w:p w14:paraId="54B0F16A" w14:textId="6C6A075E" w:rsidR="00711F86" w:rsidRPr="00711F86" w:rsidRDefault="00711F86">
        <w:pPr>
          <w:pStyle w:val="Header"/>
          <w:rPr>
            <w:rFonts w:ascii="Times New Roman" w:hAnsi="Times New Roman" w:cs="Times New Roman"/>
            <w:sz w:val="22"/>
            <w:szCs w:val="22"/>
          </w:rPr>
        </w:pPr>
        <w:r w:rsidRPr="00711F86">
          <w:rPr>
            <w:rFonts w:ascii="Times New Roman" w:hAnsi="Times New Roman" w:cs="Times New Roman"/>
            <w:sz w:val="22"/>
            <w:szCs w:val="22"/>
          </w:rPr>
          <w:t>December 3, 2024</w:t>
        </w:r>
      </w:p>
      <w:p w14:paraId="6CAF5F91" w14:textId="474C499D" w:rsidR="00711F86" w:rsidRPr="00711F86" w:rsidRDefault="00711F86">
        <w:pPr>
          <w:pStyle w:val="Header"/>
          <w:rPr>
            <w:rFonts w:ascii="Times New Roman" w:hAnsi="Times New Roman" w:cs="Times New Roman"/>
            <w:sz w:val="22"/>
            <w:szCs w:val="22"/>
          </w:rPr>
        </w:pPr>
        <w:r w:rsidRPr="00711F86">
          <w:rPr>
            <w:rFonts w:ascii="Times New Roman" w:hAnsi="Times New Roman" w:cs="Times New Roman"/>
            <w:sz w:val="22"/>
            <w:szCs w:val="22"/>
          </w:rPr>
          <w:t xml:space="preserve">Page </w:t>
        </w:r>
        <w:r w:rsidRPr="00711F86">
          <w:rPr>
            <w:rFonts w:ascii="Times New Roman" w:hAnsi="Times New Roman" w:cs="Times New Roman"/>
            <w:sz w:val="22"/>
            <w:szCs w:val="22"/>
          </w:rPr>
          <w:fldChar w:fldCharType="begin"/>
        </w:r>
        <w:r w:rsidRPr="00711F86">
          <w:rPr>
            <w:rFonts w:ascii="Times New Roman" w:hAnsi="Times New Roman" w:cs="Times New Roman"/>
            <w:sz w:val="22"/>
            <w:szCs w:val="22"/>
          </w:rPr>
          <w:instrText xml:space="preserve"> PAGE   \* MERGEFORMAT </w:instrText>
        </w:r>
        <w:r w:rsidRPr="00711F86">
          <w:rPr>
            <w:rFonts w:ascii="Times New Roman" w:hAnsi="Times New Roman" w:cs="Times New Roman"/>
            <w:sz w:val="22"/>
            <w:szCs w:val="22"/>
          </w:rPr>
          <w:fldChar w:fldCharType="separate"/>
        </w:r>
        <w:r w:rsidRPr="00711F86">
          <w:rPr>
            <w:rFonts w:ascii="Times New Roman" w:hAnsi="Times New Roman" w:cs="Times New Roman"/>
            <w:noProof/>
            <w:sz w:val="22"/>
            <w:szCs w:val="22"/>
          </w:rPr>
          <w:t>2</w:t>
        </w:r>
        <w:r w:rsidRPr="00711F86">
          <w:rPr>
            <w:rFonts w:ascii="Times New Roman" w:hAnsi="Times New Roman" w:cs="Times New Roman"/>
            <w:noProof/>
            <w:sz w:val="22"/>
            <w:szCs w:val="22"/>
          </w:rPr>
          <w:fldChar w:fldCharType="end"/>
        </w:r>
      </w:p>
    </w:sdtContent>
  </w:sdt>
  <w:p w14:paraId="25A8AD73" w14:textId="77777777" w:rsidR="00711F86" w:rsidRDefault="00711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747"/>
    <w:multiLevelType w:val="hybridMultilevel"/>
    <w:tmpl w:val="CC0A2E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975E7"/>
    <w:multiLevelType w:val="hybridMultilevel"/>
    <w:tmpl w:val="C694A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1A87"/>
    <w:multiLevelType w:val="hybridMultilevel"/>
    <w:tmpl w:val="AE962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27D11"/>
    <w:multiLevelType w:val="hybridMultilevel"/>
    <w:tmpl w:val="829C434C"/>
    <w:lvl w:ilvl="0" w:tplc="212CFD82">
      <w:start w:val="1"/>
      <w:numFmt w:val="decimal"/>
      <w:lvlText w:val="%1."/>
      <w:lvlJc w:val="left"/>
      <w:pPr>
        <w:tabs>
          <w:tab w:val="num" w:pos="720"/>
        </w:tabs>
        <w:ind w:left="720" w:hanging="360"/>
      </w:pPr>
    </w:lvl>
    <w:lvl w:ilvl="1" w:tplc="FA923F5E" w:tentative="1">
      <w:start w:val="1"/>
      <w:numFmt w:val="decimal"/>
      <w:lvlText w:val="%2."/>
      <w:lvlJc w:val="left"/>
      <w:pPr>
        <w:tabs>
          <w:tab w:val="num" w:pos="1440"/>
        </w:tabs>
        <w:ind w:left="1440" w:hanging="360"/>
      </w:pPr>
    </w:lvl>
    <w:lvl w:ilvl="2" w:tplc="7CDED7D0" w:tentative="1">
      <w:start w:val="1"/>
      <w:numFmt w:val="decimal"/>
      <w:lvlText w:val="%3."/>
      <w:lvlJc w:val="left"/>
      <w:pPr>
        <w:tabs>
          <w:tab w:val="num" w:pos="2160"/>
        </w:tabs>
        <w:ind w:left="2160" w:hanging="360"/>
      </w:pPr>
    </w:lvl>
    <w:lvl w:ilvl="3" w:tplc="F1B6638A" w:tentative="1">
      <w:start w:val="1"/>
      <w:numFmt w:val="decimal"/>
      <w:lvlText w:val="%4."/>
      <w:lvlJc w:val="left"/>
      <w:pPr>
        <w:tabs>
          <w:tab w:val="num" w:pos="2880"/>
        </w:tabs>
        <w:ind w:left="2880" w:hanging="360"/>
      </w:pPr>
    </w:lvl>
    <w:lvl w:ilvl="4" w:tplc="259C2AEC" w:tentative="1">
      <w:start w:val="1"/>
      <w:numFmt w:val="decimal"/>
      <w:lvlText w:val="%5."/>
      <w:lvlJc w:val="left"/>
      <w:pPr>
        <w:tabs>
          <w:tab w:val="num" w:pos="3600"/>
        </w:tabs>
        <w:ind w:left="3600" w:hanging="360"/>
      </w:pPr>
    </w:lvl>
    <w:lvl w:ilvl="5" w:tplc="039E0A3A" w:tentative="1">
      <w:start w:val="1"/>
      <w:numFmt w:val="decimal"/>
      <w:lvlText w:val="%6."/>
      <w:lvlJc w:val="left"/>
      <w:pPr>
        <w:tabs>
          <w:tab w:val="num" w:pos="4320"/>
        </w:tabs>
        <w:ind w:left="4320" w:hanging="360"/>
      </w:pPr>
    </w:lvl>
    <w:lvl w:ilvl="6" w:tplc="D03E6D7C" w:tentative="1">
      <w:start w:val="1"/>
      <w:numFmt w:val="decimal"/>
      <w:lvlText w:val="%7."/>
      <w:lvlJc w:val="left"/>
      <w:pPr>
        <w:tabs>
          <w:tab w:val="num" w:pos="5040"/>
        </w:tabs>
        <w:ind w:left="5040" w:hanging="360"/>
      </w:pPr>
    </w:lvl>
    <w:lvl w:ilvl="7" w:tplc="AFA85F92" w:tentative="1">
      <w:start w:val="1"/>
      <w:numFmt w:val="decimal"/>
      <w:lvlText w:val="%8."/>
      <w:lvlJc w:val="left"/>
      <w:pPr>
        <w:tabs>
          <w:tab w:val="num" w:pos="5760"/>
        </w:tabs>
        <w:ind w:left="5760" w:hanging="360"/>
      </w:pPr>
    </w:lvl>
    <w:lvl w:ilvl="8" w:tplc="C9CA075C" w:tentative="1">
      <w:start w:val="1"/>
      <w:numFmt w:val="decimal"/>
      <w:lvlText w:val="%9."/>
      <w:lvlJc w:val="left"/>
      <w:pPr>
        <w:tabs>
          <w:tab w:val="num" w:pos="6480"/>
        </w:tabs>
        <w:ind w:left="6480" w:hanging="360"/>
      </w:pPr>
    </w:lvl>
  </w:abstractNum>
  <w:abstractNum w:abstractNumId="4" w15:restartNumberingAfterBreak="0">
    <w:nsid w:val="0A4D52F6"/>
    <w:multiLevelType w:val="hybridMultilevel"/>
    <w:tmpl w:val="D10C3C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B933201"/>
    <w:multiLevelType w:val="hybridMultilevel"/>
    <w:tmpl w:val="3EEEBB3E"/>
    <w:lvl w:ilvl="0" w:tplc="AE8EEDE8">
      <w:start w:val="1"/>
      <w:numFmt w:val="bullet"/>
      <w:lvlText w:val="●"/>
      <w:lvlJc w:val="left"/>
      <w:pPr>
        <w:tabs>
          <w:tab w:val="num" w:pos="720"/>
        </w:tabs>
        <w:ind w:left="720" w:hanging="360"/>
      </w:pPr>
      <w:rPr>
        <w:rFonts w:ascii="Arial" w:hAnsi="Arial" w:hint="default"/>
      </w:rPr>
    </w:lvl>
    <w:lvl w:ilvl="1" w:tplc="6C707D54">
      <w:numFmt w:val="bullet"/>
      <w:lvlText w:val="○"/>
      <w:lvlJc w:val="left"/>
      <w:pPr>
        <w:tabs>
          <w:tab w:val="num" w:pos="1440"/>
        </w:tabs>
        <w:ind w:left="1440" w:hanging="360"/>
      </w:pPr>
      <w:rPr>
        <w:rFonts w:ascii="Arial" w:hAnsi="Arial" w:hint="default"/>
      </w:rPr>
    </w:lvl>
    <w:lvl w:ilvl="2" w:tplc="82009D8C" w:tentative="1">
      <w:start w:val="1"/>
      <w:numFmt w:val="bullet"/>
      <w:lvlText w:val="●"/>
      <w:lvlJc w:val="left"/>
      <w:pPr>
        <w:tabs>
          <w:tab w:val="num" w:pos="2160"/>
        </w:tabs>
        <w:ind w:left="2160" w:hanging="360"/>
      </w:pPr>
      <w:rPr>
        <w:rFonts w:ascii="Arial" w:hAnsi="Arial" w:hint="default"/>
      </w:rPr>
    </w:lvl>
    <w:lvl w:ilvl="3" w:tplc="92E4CAA2" w:tentative="1">
      <w:start w:val="1"/>
      <w:numFmt w:val="bullet"/>
      <w:lvlText w:val="●"/>
      <w:lvlJc w:val="left"/>
      <w:pPr>
        <w:tabs>
          <w:tab w:val="num" w:pos="2880"/>
        </w:tabs>
        <w:ind w:left="2880" w:hanging="360"/>
      </w:pPr>
      <w:rPr>
        <w:rFonts w:ascii="Arial" w:hAnsi="Arial" w:hint="default"/>
      </w:rPr>
    </w:lvl>
    <w:lvl w:ilvl="4" w:tplc="1EA60E9E" w:tentative="1">
      <w:start w:val="1"/>
      <w:numFmt w:val="bullet"/>
      <w:lvlText w:val="●"/>
      <w:lvlJc w:val="left"/>
      <w:pPr>
        <w:tabs>
          <w:tab w:val="num" w:pos="3600"/>
        </w:tabs>
        <w:ind w:left="3600" w:hanging="360"/>
      </w:pPr>
      <w:rPr>
        <w:rFonts w:ascii="Arial" w:hAnsi="Arial" w:hint="default"/>
      </w:rPr>
    </w:lvl>
    <w:lvl w:ilvl="5" w:tplc="0FA0A898" w:tentative="1">
      <w:start w:val="1"/>
      <w:numFmt w:val="bullet"/>
      <w:lvlText w:val="●"/>
      <w:lvlJc w:val="left"/>
      <w:pPr>
        <w:tabs>
          <w:tab w:val="num" w:pos="4320"/>
        </w:tabs>
        <w:ind w:left="4320" w:hanging="360"/>
      </w:pPr>
      <w:rPr>
        <w:rFonts w:ascii="Arial" w:hAnsi="Arial" w:hint="default"/>
      </w:rPr>
    </w:lvl>
    <w:lvl w:ilvl="6" w:tplc="6CC2AD04" w:tentative="1">
      <w:start w:val="1"/>
      <w:numFmt w:val="bullet"/>
      <w:lvlText w:val="●"/>
      <w:lvlJc w:val="left"/>
      <w:pPr>
        <w:tabs>
          <w:tab w:val="num" w:pos="5040"/>
        </w:tabs>
        <w:ind w:left="5040" w:hanging="360"/>
      </w:pPr>
      <w:rPr>
        <w:rFonts w:ascii="Arial" w:hAnsi="Arial" w:hint="default"/>
      </w:rPr>
    </w:lvl>
    <w:lvl w:ilvl="7" w:tplc="00CAAB84" w:tentative="1">
      <w:start w:val="1"/>
      <w:numFmt w:val="bullet"/>
      <w:lvlText w:val="●"/>
      <w:lvlJc w:val="left"/>
      <w:pPr>
        <w:tabs>
          <w:tab w:val="num" w:pos="5760"/>
        </w:tabs>
        <w:ind w:left="5760" w:hanging="360"/>
      </w:pPr>
      <w:rPr>
        <w:rFonts w:ascii="Arial" w:hAnsi="Arial" w:hint="default"/>
      </w:rPr>
    </w:lvl>
    <w:lvl w:ilvl="8" w:tplc="915E4B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2627E9"/>
    <w:multiLevelType w:val="hybridMultilevel"/>
    <w:tmpl w:val="89A4003C"/>
    <w:lvl w:ilvl="0" w:tplc="4F2CA056">
      <w:start w:val="1"/>
      <w:numFmt w:val="bullet"/>
      <w:lvlText w:val="●"/>
      <w:lvlJc w:val="left"/>
      <w:pPr>
        <w:tabs>
          <w:tab w:val="num" w:pos="720"/>
        </w:tabs>
        <w:ind w:left="720" w:hanging="360"/>
      </w:pPr>
      <w:rPr>
        <w:rFonts w:ascii="Arial" w:hAnsi="Arial" w:hint="default"/>
      </w:rPr>
    </w:lvl>
    <w:lvl w:ilvl="1" w:tplc="796A46E0" w:tentative="1">
      <w:start w:val="1"/>
      <w:numFmt w:val="bullet"/>
      <w:lvlText w:val="●"/>
      <w:lvlJc w:val="left"/>
      <w:pPr>
        <w:tabs>
          <w:tab w:val="num" w:pos="1440"/>
        </w:tabs>
        <w:ind w:left="1440" w:hanging="360"/>
      </w:pPr>
      <w:rPr>
        <w:rFonts w:ascii="Arial" w:hAnsi="Arial" w:hint="default"/>
      </w:rPr>
    </w:lvl>
    <w:lvl w:ilvl="2" w:tplc="6096F7F4" w:tentative="1">
      <w:start w:val="1"/>
      <w:numFmt w:val="bullet"/>
      <w:lvlText w:val="●"/>
      <w:lvlJc w:val="left"/>
      <w:pPr>
        <w:tabs>
          <w:tab w:val="num" w:pos="2160"/>
        </w:tabs>
        <w:ind w:left="2160" w:hanging="360"/>
      </w:pPr>
      <w:rPr>
        <w:rFonts w:ascii="Arial" w:hAnsi="Arial" w:hint="default"/>
      </w:rPr>
    </w:lvl>
    <w:lvl w:ilvl="3" w:tplc="D7B284E0" w:tentative="1">
      <w:start w:val="1"/>
      <w:numFmt w:val="bullet"/>
      <w:lvlText w:val="●"/>
      <w:lvlJc w:val="left"/>
      <w:pPr>
        <w:tabs>
          <w:tab w:val="num" w:pos="2880"/>
        </w:tabs>
        <w:ind w:left="2880" w:hanging="360"/>
      </w:pPr>
      <w:rPr>
        <w:rFonts w:ascii="Arial" w:hAnsi="Arial" w:hint="default"/>
      </w:rPr>
    </w:lvl>
    <w:lvl w:ilvl="4" w:tplc="F8BCE3A6" w:tentative="1">
      <w:start w:val="1"/>
      <w:numFmt w:val="bullet"/>
      <w:lvlText w:val="●"/>
      <w:lvlJc w:val="left"/>
      <w:pPr>
        <w:tabs>
          <w:tab w:val="num" w:pos="3600"/>
        </w:tabs>
        <w:ind w:left="3600" w:hanging="360"/>
      </w:pPr>
      <w:rPr>
        <w:rFonts w:ascii="Arial" w:hAnsi="Arial" w:hint="default"/>
      </w:rPr>
    </w:lvl>
    <w:lvl w:ilvl="5" w:tplc="110A1602" w:tentative="1">
      <w:start w:val="1"/>
      <w:numFmt w:val="bullet"/>
      <w:lvlText w:val="●"/>
      <w:lvlJc w:val="left"/>
      <w:pPr>
        <w:tabs>
          <w:tab w:val="num" w:pos="4320"/>
        </w:tabs>
        <w:ind w:left="4320" w:hanging="360"/>
      </w:pPr>
      <w:rPr>
        <w:rFonts w:ascii="Arial" w:hAnsi="Arial" w:hint="default"/>
      </w:rPr>
    </w:lvl>
    <w:lvl w:ilvl="6" w:tplc="B3D0A2DC" w:tentative="1">
      <w:start w:val="1"/>
      <w:numFmt w:val="bullet"/>
      <w:lvlText w:val="●"/>
      <w:lvlJc w:val="left"/>
      <w:pPr>
        <w:tabs>
          <w:tab w:val="num" w:pos="5040"/>
        </w:tabs>
        <w:ind w:left="5040" w:hanging="360"/>
      </w:pPr>
      <w:rPr>
        <w:rFonts w:ascii="Arial" w:hAnsi="Arial" w:hint="default"/>
      </w:rPr>
    </w:lvl>
    <w:lvl w:ilvl="7" w:tplc="5B203B40" w:tentative="1">
      <w:start w:val="1"/>
      <w:numFmt w:val="bullet"/>
      <w:lvlText w:val="●"/>
      <w:lvlJc w:val="left"/>
      <w:pPr>
        <w:tabs>
          <w:tab w:val="num" w:pos="5760"/>
        </w:tabs>
        <w:ind w:left="5760" w:hanging="360"/>
      </w:pPr>
      <w:rPr>
        <w:rFonts w:ascii="Arial" w:hAnsi="Arial" w:hint="default"/>
      </w:rPr>
    </w:lvl>
    <w:lvl w:ilvl="8" w:tplc="6BD896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855B08"/>
    <w:multiLevelType w:val="hybridMultilevel"/>
    <w:tmpl w:val="3ABCBBFE"/>
    <w:lvl w:ilvl="0" w:tplc="A3E079AE">
      <w:start w:val="1"/>
      <w:numFmt w:val="bullet"/>
      <w:lvlText w:val="●"/>
      <w:lvlJc w:val="left"/>
      <w:pPr>
        <w:tabs>
          <w:tab w:val="num" w:pos="720"/>
        </w:tabs>
        <w:ind w:left="720" w:hanging="360"/>
      </w:pPr>
      <w:rPr>
        <w:rFonts w:ascii="Arial" w:hAnsi="Arial" w:hint="default"/>
      </w:rPr>
    </w:lvl>
    <w:lvl w:ilvl="1" w:tplc="63CAC4D8" w:tentative="1">
      <w:start w:val="1"/>
      <w:numFmt w:val="bullet"/>
      <w:lvlText w:val="●"/>
      <w:lvlJc w:val="left"/>
      <w:pPr>
        <w:tabs>
          <w:tab w:val="num" w:pos="1440"/>
        </w:tabs>
        <w:ind w:left="1440" w:hanging="360"/>
      </w:pPr>
      <w:rPr>
        <w:rFonts w:ascii="Arial" w:hAnsi="Arial" w:hint="default"/>
      </w:rPr>
    </w:lvl>
    <w:lvl w:ilvl="2" w:tplc="1804A4F0" w:tentative="1">
      <w:start w:val="1"/>
      <w:numFmt w:val="bullet"/>
      <w:lvlText w:val="●"/>
      <w:lvlJc w:val="left"/>
      <w:pPr>
        <w:tabs>
          <w:tab w:val="num" w:pos="2160"/>
        </w:tabs>
        <w:ind w:left="2160" w:hanging="360"/>
      </w:pPr>
      <w:rPr>
        <w:rFonts w:ascii="Arial" w:hAnsi="Arial" w:hint="default"/>
      </w:rPr>
    </w:lvl>
    <w:lvl w:ilvl="3" w:tplc="08ACFABA" w:tentative="1">
      <w:start w:val="1"/>
      <w:numFmt w:val="bullet"/>
      <w:lvlText w:val="●"/>
      <w:lvlJc w:val="left"/>
      <w:pPr>
        <w:tabs>
          <w:tab w:val="num" w:pos="2880"/>
        </w:tabs>
        <w:ind w:left="2880" w:hanging="360"/>
      </w:pPr>
      <w:rPr>
        <w:rFonts w:ascii="Arial" w:hAnsi="Arial" w:hint="default"/>
      </w:rPr>
    </w:lvl>
    <w:lvl w:ilvl="4" w:tplc="39CCBA2A" w:tentative="1">
      <w:start w:val="1"/>
      <w:numFmt w:val="bullet"/>
      <w:lvlText w:val="●"/>
      <w:lvlJc w:val="left"/>
      <w:pPr>
        <w:tabs>
          <w:tab w:val="num" w:pos="3600"/>
        </w:tabs>
        <w:ind w:left="3600" w:hanging="360"/>
      </w:pPr>
      <w:rPr>
        <w:rFonts w:ascii="Arial" w:hAnsi="Arial" w:hint="default"/>
      </w:rPr>
    </w:lvl>
    <w:lvl w:ilvl="5" w:tplc="961C55FA" w:tentative="1">
      <w:start w:val="1"/>
      <w:numFmt w:val="bullet"/>
      <w:lvlText w:val="●"/>
      <w:lvlJc w:val="left"/>
      <w:pPr>
        <w:tabs>
          <w:tab w:val="num" w:pos="4320"/>
        </w:tabs>
        <w:ind w:left="4320" w:hanging="360"/>
      </w:pPr>
      <w:rPr>
        <w:rFonts w:ascii="Arial" w:hAnsi="Arial" w:hint="default"/>
      </w:rPr>
    </w:lvl>
    <w:lvl w:ilvl="6" w:tplc="B1C690DC" w:tentative="1">
      <w:start w:val="1"/>
      <w:numFmt w:val="bullet"/>
      <w:lvlText w:val="●"/>
      <w:lvlJc w:val="left"/>
      <w:pPr>
        <w:tabs>
          <w:tab w:val="num" w:pos="5040"/>
        </w:tabs>
        <w:ind w:left="5040" w:hanging="360"/>
      </w:pPr>
      <w:rPr>
        <w:rFonts w:ascii="Arial" w:hAnsi="Arial" w:hint="default"/>
      </w:rPr>
    </w:lvl>
    <w:lvl w:ilvl="7" w:tplc="D9AADC26" w:tentative="1">
      <w:start w:val="1"/>
      <w:numFmt w:val="bullet"/>
      <w:lvlText w:val="●"/>
      <w:lvlJc w:val="left"/>
      <w:pPr>
        <w:tabs>
          <w:tab w:val="num" w:pos="5760"/>
        </w:tabs>
        <w:ind w:left="5760" w:hanging="360"/>
      </w:pPr>
      <w:rPr>
        <w:rFonts w:ascii="Arial" w:hAnsi="Arial" w:hint="default"/>
      </w:rPr>
    </w:lvl>
    <w:lvl w:ilvl="8" w:tplc="61C2DB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285521"/>
    <w:multiLevelType w:val="hybridMultilevel"/>
    <w:tmpl w:val="30B295BC"/>
    <w:lvl w:ilvl="0" w:tplc="B1823576">
      <w:start w:val="1"/>
      <w:numFmt w:val="bullet"/>
      <w:lvlText w:val="●"/>
      <w:lvlJc w:val="left"/>
      <w:pPr>
        <w:tabs>
          <w:tab w:val="num" w:pos="720"/>
        </w:tabs>
        <w:ind w:left="720" w:hanging="360"/>
      </w:pPr>
      <w:rPr>
        <w:rFonts w:ascii="Arial" w:hAnsi="Arial" w:hint="default"/>
      </w:rPr>
    </w:lvl>
    <w:lvl w:ilvl="1" w:tplc="7662F030" w:tentative="1">
      <w:start w:val="1"/>
      <w:numFmt w:val="bullet"/>
      <w:lvlText w:val="●"/>
      <w:lvlJc w:val="left"/>
      <w:pPr>
        <w:tabs>
          <w:tab w:val="num" w:pos="1440"/>
        </w:tabs>
        <w:ind w:left="1440" w:hanging="360"/>
      </w:pPr>
      <w:rPr>
        <w:rFonts w:ascii="Arial" w:hAnsi="Arial" w:hint="default"/>
      </w:rPr>
    </w:lvl>
    <w:lvl w:ilvl="2" w:tplc="F300F8D6" w:tentative="1">
      <w:start w:val="1"/>
      <w:numFmt w:val="bullet"/>
      <w:lvlText w:val="●"/>
      <w:lvlJc w:val="left"/>
      <w:pPr>
        <w:tabs>
          <w:tab w:val="num" w:pos="2160"/>
        </w:tabs>
        <w:ind w:left="2160" w:hanging="360"/>
      </w:pPr>
      <w:rPr>
        <w:rFonts w:ascii="Arial" w:hAnsi="Arial" w:hint="default"/>
      </w:rPr>
    </w:lvl>
    <w:lvl w:ilvl="3" w:tplc="DAC66358" w:tentative="1">
      <w:start w:val="1"/>
      <w:numFmt w:val="bullet"/>
      <w:lvlText w:val="●"/>
      <w:lvlJc w:val="left"/>
      <w:pPr>
        <w:tabs>
          <w:tab w:val="num" w:pos="2880"/>
        </w:tabs>
        <w:ind w:left="2880" w:hanging="360"/>
      </w:pPr>
      <w:rPr>
        <w:rFonts w:ascii="Arial" w:hAnsi="Arial" w:hint="default"/>
      </w:rPr>
    </w:lvl>
    <w:lvl w:ilvl="4" w:tplc="C03A203C" w:tentative="1">
      <w:start w:val="1"/>
      <w:numFmt w:val="bullet"/>
      <w:lvlText w:val="●"/>
      <w:lvlJc w:val="left"/>
      <w:pPr>
        <w:tabs>
          <w:tab w:val="num" w:pos="3600"/>
        </w:tabs>
        <w:ind w:left="3600" w:hanging="360"/>
      </w:pPr>
      <w:rPr>
        <w:rFonts w:ascii="Arial" w:hAnsi="Arial" w:hint="default"/>
      </w:rPr>
    </w:lvl>
    <w:lvl w:ilvl="5" w:tplc="FE9E89A6" w:tentative="1">
      <w:start w:val="1"/>
      <w:numFmt w:val="bullet"/>
      <w:lvlText w:val="●"/>
      <w:lvlJc w:val="left"/>
      <w:pPr>
        <w:tabs>
          <w:tab w:val="num" w:pos="4320"/>
        </w:tabs>
        <w:ind w:left="4320" w:hanging="360"/>
      </w:pPr>
      <w:rPr>
        <w:rFonts w:ascii="Arial" w:hAnsi="Arial" w:hint="default"/>
      </w:rPr>
    </w:lvl>
    <w:lvl w:ilvl="6" w:tplc="4B380B2C" w:tentative="1">
      <w:start w:val="1"/>
      <w:numFmt w:val="bullet"/>
      <w:lvlText w:val="●"/>
      <w:lvlJc w:val="left"/>
      <w:pPr>
        <w:tabs>
          <w:tab w:val="num" w:pos="5040"/>
        </w:tabs>
        <w:ind w:left="5040" w:hanging="360"/>
      </w:pPr>
      <w:rPr>
        <w:rFonts w:ascii="Arial" w:hAnsi="Arial" w:hint="default"/>
      </w:rPr>
    </w:lvl>
    <w:lvl w:ilvl="7" w:tplc="F736951A" w:tentative="1">
      <w:start w:val="1"/>
      <w:numFmt w:val="bullet"/>
      <w:lvlText w:val="●"/>
      <w:lvlJc w:val="left"/>
      <w:pPr>
        <w:tabs>
          <w:tab w:val="num" w:pos="5760"/>
        </w:tabs>
        <w:ind w:left="5760" w:hanging="360"/>
      </w:pPr>
      <w:rPr>
        <w:rFonts w:ascii="Arial" w:hAnsi="Arial" w:hint="default"/>
      </w:rPr>
    </w:lvl>
    <w:lvl w:ilvl="8" w:tplc="93DA9D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7A7B4A"/>
    <w:multiLevelType w:val="hybridMultilevel"/>
    <w:tmpl w:val="539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A637C"/>
    <w:multiLevelType w:val="hybridMultilevel"/>
    <w:tmpl w:val="BD806F0C"/>
    <w:lvl w:ilvl="0" w:tplc="9BB03702">
      <w:start w:val="1"/>
      <w:numFmt w:val="bullet"/>
      <w:lvlText w:val="●"/>
      <w:lvlJc w:val="left"/>
      <w:pPr>
        <w:tabs>
          <w:tab w:val="num" w:pos="720"/>
        </w:tabs>
        <w:ind w:left="720" w:hanging="360"/>
      </w:pPr>
      <w:rPr>
        <w:rFonts w:ascii="Arial" w:hAnsi="Arial" w:hint="default"/>
      </w:rPr>
    </w:lvl>
    <w:lvl w:ilvl="1" w:tplc="949CADD0" w:tentative="1">
      <w:start w:val="1"/>
      <w:numFmt w:val="bullet"/>
      <w:lvlText w:val="●"/>
      <w:lvlJc w:val="left"/>
      <w:pPr>
        <w:tabs>
          <w:tab w:val="num" w:pos="1440"/>
        </w:tabs>
        <w:ind w:left="1440" w:hanging="360"/>
      </w:pPr>
      <w:rPr>
        <w:rFonts w:ascii="Arial" w:hAnsi="Arial" w:hint="default"/>
      </w:rPr>
    </w:lvl>
    <w:lvl w:ilvl="2" w:tplc="86CCD008" w:tentative="1">
      <w:start w:val="1"/>
      <w:numFmt w:val="bullet"/>
      <w:lvlText w:val="●"/>
      <w:lvlJc w:val="left"/>
      <w:pPr>
        <w:tabs>
          <w:tab w:val="num" w:pos="2160"/>
        </w:tabs>
        <w:ind w:left="2160" w:hanging="360"/>
      </w:pPr>
      <w:rPr>
        <w:rFonts w:ascii="Arial" w:hAnsi="Arial" w:hint="default"/>
      </w:rPr>
    </w:lvl>
    <w:lvl w:ilvl="3" w:tplc="80A01D14" w:tentative="1">
      <w:start w:val="1"/>
      <w:numFmt w:val="bullet"/>
      <w:lvlText w:val="●"/>
      <w:lvlJc w:val="left"/>
      <w:pPr>
        <w:tabs>
          <w:tab w:val="num" w:pos="2880"/>
        </w:tabs>
        <w:ind w:left="2880" w:hanging="360"/>
      </w:pPr>
      <w:rPr>
        <w:rFonts w:ascii="Arial" w:hAnsi="Arial" w:hint="default"/>
      </w:rPr>
    </w:lvl>
    <w:lvl w:ilvl="4" w:tplc="DA185302" w:tentative="1">
      <w:start w:val="1"/>
      <w:numFmt w:val="bullet"/>
      <w:lvlText w:val="●"/>
      <w:lvlJc w:val="left"/>
      <w:pPr>
        <w:tabs>
          <w:tab w:val="num" w:pos="3600"/>
        </w:tabs>
        <w:ind w:left="3600" w:hanging="360"/>
      </w:pPr>
      <w:rPr>
        <w:rFonts w:ascii="Arial" w:hAnsi="Arial" w:hint="default"/>
      </w:rPr>
    </w:lvl>
    <w:lvl w:ilvl="5" w:tplc="E008196E" w:tentative="1">
      <w:start w:val="1"/>
      <w:numFmt w:val="bullet"/>
      <w:lvlText w:val="●"/>
      <w:lvlJc w:val="left"/>
      <w:pPr>
        <w:tabs>
          <w:tab w:val="num" w:pos="4320"/>
        </w:tabs>
        <w:ind w:left="4320" w:hanging="360"/>
      </w:pPr>
      <w:rPr>
        <w:rFonts w:ascii="Arial" w:hAnsi="Arial" w:hint="default"/>
      </w:rPr>
    </w:lvl>
    <w:lvl w:ilvl="6" w:tplc="08225384" w:tentative="1">
      <w:start w:val="1"/>
      <w:numFmt w:val="bullet"/>
      <w:lvlText w:val="●"/>
      <w:lvlJc w:val="left"/>
      <w:pPr>
        <w:tabs>
          <w:tab w:val="num" w:pos="5040"/>
        </w:tabs>
        <w:ind w:left="5040" w:hanging="360"/>
      </w:pPr>
      <w:rPr>
        <w:rFonts w:ascii="Arial" w:hAnsi="Arial" w:hint="default"/>
      </w:rPr>
    </w:lvl>
    <w:lvl w:ilvl="7" w:tplc="567669D6" w:tentative="1">
      <w:start w:val="1"/>
      <w:numFmt w:val="bullet"/>
      <w:lvlText w:val="●"/>
      <w:lvlJc w:val="left"/>
      <w:pPr>
        <w:tabs>
          <w:tab w:val="num" w:pos="5760"/>
        </w:tabs>
        <w:ind w:left="5760" w:hanging="360"/>
      </w:pPr>
      <w:rPr>
        <w:rFonts w:ascii="Arial" w:hAnsi="Arial" w:hint="default"/>
      </w:rPr>
    </w:lvl>
    <w:lvl w:ilvl="8" w:tplc="BF4087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4D200E"/>
    <w:multiLevelType w:val="hybridMultilevel"/>
    <w:tmpl w:val="EBF23E02"/>
    <w:lvl w:ilvl="0" w:tplc="4D74AE3A">
      <w:start w:val="1"/>
      <w:numFmt w:val="bullet"/>
      <w:lvlText w:val="●"/>
      <w:lvlJc w:val="left"/>
      <w:pPr>
        <w:tabs>
          <w:tab w:val="num" w:pos="720"/>
        </w:tabs>
        <w:ind w:left="720" w:hanging="360"/>
      </w:pPr>
      <w:rPr>
        <w:rFonts w:ascii="Arial" w:hAnsi="Arial" w:hint="default"/>
      </w:rPr>
    </w:lvl>
    <w:lvl w:ilvl="1" w:tplc="9574F9A2" w:tentative="1">
      <w:start w:val="1"/>
      <w:numFmt w:val="bullet"/>
      <w:lvlText w:val="●"/>
      <w:lvlJc w:val="left"/>
      <w:pPr>
        <w:tabs>
          <w:tab w:val="num" w:pos="1440"/>
        </w:tabs>
        <w:ind w:left="1440" w:hanging="360"/>
      </w:pPr>
      <w:rPr>
        <w:rFonts w:ascii="Arial" w:hAnsi="Arial" w:hint="default"/>
      </w:rPr>
    </w:lvl>
    <w:lvl w:ilvl="2" w:tplc="511C1DAE" w:tentative="1">
      <w:start w:val="1"/>
      <w:numFmt w:val="bullet"/>
      <w:lvlText w:val="●"/>
      <w:lvlJc w:val="left"/>
      <w:pPr>
        <w:tabs>
          <w:tab w:val="num" w:pos="2160"/>
        </w:tabs>
        <w:ind w:left="2160" w:hanging="360"/>
      </w:pPr>
      <w:rPr>
        <w:rFonts w:ascii="Arial" w:hAnsi="Arial" w:hint="default"/>
      </w:rPr>
    </w:lvl>
    <w:lvl w:ilvl="3" w:tplc="0136E6CC" w:tentative="1">
      <w:start w:val="1"/>
      <w:numFmt w:val="bullet"/>
      <w:lvlText w:val="●"/>
      <w:lvlJc w:val="left"/>
      <w:pPr>
        <w:tabs>
          <w:tab w:val="num" w:pos="2880"/>
        </w:tabs>
        <w:ind w:left="2880" w:hanging="360"/>
      </w:pPr>
      <w:rPr>
        <w:rFonts w:ascii="Arial" w:hAnsi="Arial" w:hint="default"/>
      </w:rPr>
    </w:lvl>
    <w:lvl w:ilvl="4" w:tplc="C83C5A00" w:tentative="1">
      <w:start w:val="1"/>
      <w:numFmt w:val="bullet"/>
      <w:lvlText w:val="●"/>
      <w:lvlJc w:val="left"/>
      <w:pPr>
        <w:tabs>
          <w:tab w:val="num" w:pos="3600"/>
        </w:tabs>
        <w:ind w:left="3600" w:hanging="360"/>
      </w:pPr>
      <w:rPr>
        <w:rFonts w:ascii="Arial" w:hAnsi="Arial" w:hint="default"/>
      </w:rPr>
    </w:lvl>
    <w:lvl w:ilvl="5" w:tplc="383CB3C6" w:tentative="1">
      <w:start w:val="1"/>
      <w:numFmt w:val="bullet"/>
      <w:lvlText w:val="●"/>
      <w:lvlJc w:val="left"/>
      <w:pPr>
        <w:tabs>
          <w:tab w:val="num" w:pos="4320"/>
        </w:tabs>
        <w:ind w:left="4320" w:hanging="360"/>
      </w:pPr>
      <w:rPr>
        <w:rFonts w:ascii="Arial" w:hAnsi="Arial" w:hint="default"/>
      </w:rPr>
    </w:lvl>
    <w:lvl w:ilvl="6" w:tplc="26EED42C" w:tentative="1">
      <w:start w:val="1"/>
      <w:numFmt w:val="bullet"/>
      <w:lvlText w:val="●"/>
      <w:lvlJc w:val="left"/>
      <w:pPr>
        <w:tabs>
          <w:tab w:val="num" w:pos="5040"/>
        </w:tabs>
        <w:ind w:left="5040" w:hanging="360"/>
      </w:pPr>
      <w:rPr>
        <w:rFonts w:ascii="Arial" w:hAnsi="Arial" w:hint="default"/>
      </w:rPr>
    </w:lvl>
    <w:lvl w:ilvl="7" w:tplc="25020B4E" w:tentative="1">
      <w:start w:val="1"/>
      <w:numFmt w:val="bullet"/>
      <w:lvlText w:val="●"/>
      <w:lvlJc w:val="left"/>
      <w:pPr>
        <w:tabs>
          <w:tab w:val="num" w:pos="5760"/>
        </w:tabs>
        <w:ind w:left="5760" w:hanging="360"/>
      </w:pPr>
      <w:rPr>
        <w:rFonts w:ascii="Arial" w:hAnsi="Arial" w:hint="default"/>
      </w:rPr>
    </w:lvl>
    <w:lvl w:ilvl="8" w:tplc="0B7268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714F08"/>
    <w:multiLevelType w:val="hybridMultilevel"/>
    <w:tmpl w:val="32BE1152"/>
    <w:lvl w:ilvl="0" w:tplc="C9E26604">
      <w:start w:val="1"/>
      <w:numFmt w:val="bullet"/>
      <w:lvlText w:val="●"/>
      <w:lvlJc w:val="left"/>
      <w:pPr>
        <w:tabs>
          <w:tab w:val="num" w:pos="720"/>
        </w:tabs>
        <w:ind w:left="720" w:hanging="360"/>
      </w:pPr>
      <w:rPr>
        <w:rFonts w:ascii="Arial" w:hAnsi="Arial" w:hint="default"/>
      </w:rPr>
    </w:lvl>
    <w:lvl w:ilvl="1" w:tplc="27AEB452" w:tentative="1">
      <w:start w:val="1"/>
      <w:numFmt w:val="bullet"/>
      <w:lvlText w:val="●"/>
      <w:lvlJc w:val="left"/>
      <w:pPr>
        <w:tabs>
          <w:tab w:val="num" w:pos="1440"/>
        </w:tabs>
        <w:ind w:left="1440" w:hanging="360"/>
      </w:pPr>
      <w:rPr>
        <w:rFonts w:ascii="Arial" w:hAnsi="Arial" w:hint="default"/>
      </w:rPr>
    </w:lvl>
    <w:lvl w:ilvl="2" w:tplc="2B303110" w:tentative="1">
      <w:start w:val="1"/>
      <w:numFmt w:val="bullet"/>
      <w:lvlText w:val="●"/>
      <w:lvlJc w:val="left"/>
      <w:pPr>
        <w:tabs>
          <w:tab w:val="num" w:pos="2160"/>
        </w:tabs>
        <w:ind w:left="2160" w:hanging="360"/>
      </w:pPr>
      <w:rPr>
        <w:rFonts w:ascii="Arial" w:hAnsi="Arial" w:hint="default"/>
      </w:rPr>
    </w:lvl>
    <w:lvl w:ilvl="3" w:tplc="B38EBBA0" w:tentative="1">
      <w:start w:val="1"/>
      <w:numFmt w:val="bullet"/>
      <w:lvlText w:val="●"/>
      <w:lvlJc w:val="left"/>
      <w:pPr>
        <w:tabs>
          <w:tab w:val="num" w:pos="2880"/>
        </w:tabs>
        <w:ind w:left="2880" w:hanging="360"/>
      </w:pPr>
      <w:rPr>
        <w:rFonts w:ascii="Arial" w:hAnsi="Arial" w:hint="default"/>
      </w:rPr>
    </w:lvl>
    <w:lvl w:ilvl="4" w:tplc="A2FE992A" w:tentative="1">
      <w:start w:val="1"/>
      <w:numFmt w:val="bullet"/>
      <w:lvlText w:val="●"/>
      <w:lvlJc w:val="left"/>
      <w:pPr>
        <w:tabs>
          <w:tab w:val="num" w:pos="3600"/>
        </w:tabs>
        <w:ind w:left="3600" w:hanging="360"/>
      </w:pPr>
      <w:rPr>
        <w:rFonts w:ascii="Arial" w:hAnsi="Arial" w:hint="default"/>
      </w:rPr>
    </w:lvl>
    <w:lvl w:ilvl="5" w:tplc="8A160598" w:tentative="1">
      <w:start w:val="1"/>
      <w:numFmt w:val="bullet"/>
      <w:lvlText w:val="●"/>
      <w:lvlJc w:val="left"/>
      <w:pPr>
        <w:tabs>
          <w:tab w:val="num" w:pos="4320"/>
        </w:tabs>
        <w:ind w:left="4320" w:hanging="360"/>
      </w:pPr>
      <w:rPr>
        <w:rFonts w:ascii="Arial" w:hAnsi="Arial" w:hint="default"/>
      </w:rPr>
    </w:lvl>
    <w:lvl w:ilvl="6" w:tplc="E190F188" w:tentative="1">
      <w:start w:val="1"/>
      <w:numFmt w:val="bullet"/>
      <w:lvlText w:val="●"/>
      <w:lvlJc w:val="left"/>
      <w:pPr>
        <w:tabs>
          <w:tab w:val="num" w:pos="5040"/>
        </w:tabs>
        <w:ind w:left="5040" w:hanging="360"/>
      </w:pPr>
      <w:rPr>
        <w:rFonts w:ascii="Arial" w:hAnsi="Arial" w:hint="default"/>
      </w:rPr>
    </w:lvl>
    <w:lvl w:ilvl="7" w:tplc="B25C2B5E" w:tentative="1">
      <w:start w:val="1"/>
      <w:numFmt w:val="bullet"/>
      <w:lvlText w:val="●"/>
      <w:lvlJc w:val="left"/>
      <w:pPr>
        <w:tabs>
          <w:tab w:val="num" w:pos="5760"/>
        </w:tabs>
        <w:ind w:left="5760" w:hanging="360"/>
      </w:pPr>
      <w:rPr>
        <w:rFonts w:ascii="Arial" w:hAnsi="Arial" w:hint="default"/>
      </w:rPr>
    </w:lvl>
    <w:lvl w:ilvl="8" w:tplc="2842D7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DD192F"/>
    <w:multiLevelType w:val="hybridMultilevel"/>
    <w:tmpl w:val="BA00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CA6"/>
    <w:multiLevelType w:val="hybridMultilevel"/>
    <w:tmpl w:val="EAECD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14355"/>
    <w:multiLevelType w:val="hybridMultilevel"/>
    <w:tmpl w:val="88F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4317C"/>
    <w:multiLevelType w:val="hybridMultilevel"/>
    <w:tmpl w:val="2D30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07B4C"/>
    <w:multiLevelType w:val="hybridMultilevel"/>
    <w:tmpl w:val="B4F2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A6F96"/>
    <w:multiLevelType w:val="hybridMultilevel"/>
    <w:tmpl w:val="4D646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96049F"/>
    <w:multiLevelType w:val="hybridMultilevel"/>
    <w:tmpl w:val="6CE27C7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7B23C71"/>
    <w:multiLevelType w:val="hybridMultilevel"/>
    <w:tmpl w:val="1820C1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44676"/>
    <w:multiLevelType w:val="hybridMultilevel"/>
    <w:tmpl w:val="D59C7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222B8"/>
    <w:multiLevelType w:val="hybridMultilevel"/>
    <w:tmpl w:val="30D6D694"/>
    <w:lvl w:ilvl="0" w:tplc="A524D686">
      <w:start w:val="1"/>
      <w:numFmt w:val="bullet"/>
      <w:lvlText w:val="●"/>
      <w:lvlJc w:val="left"/>
      <w:pPr>
        <w:tabs>
          <w:tab w:val="num" w:pos="720"/>
        </w:tabs>
        <w:ind w:left="720" w:hanging="360"/>
      </w:pPr>
      <w:rPr>
        <w:rFonts w:ascii="Arial" w:hAnsi="Arial" w:hint="default"/>
      </w:rPr>
    </w:lvl>
    <w:lvl w:ilvl="1" w:tplc="7F06A942">
      <w:numFmt w:val="bullet"/>
      <w:lvlText w:val="○"/>
      <w:lvlJc w:val="left"/>
      <w:pPr>
        <w:tabs>
          <w:tab w:val="num" w:pos="1440"/>
        </w:tabs>
        <w:ind w:left="1440" w:hanging="360"/>
      </w:pPr>
      <w:rPr>
        <w:rFonts w:ascii="Arial" w:hAnsi="Arial" w:hint="default"/>
      </w:rPr>
    </w:lvl>
    <w:lvl w:ilvl="2" w:tplc="C54A49EA" w:tentative="1">
      <w:start w:val="1"/>
      <w:numFmt w:val="bullet"/>
      <w:lvlText w:val="●"/>
      <w:lvlJc w:val="left"/>
      <w:pPr>
        <w:tabs>
          <w:tab w:val="num" w:pos="2160"/>
        </w:tabs>
        <w:ind w:left="2160" w:hanging="360"/>
      </w:pPr>
      <w:rPr>
        <w:rFonts w:ascii="Arial" w:hAnsi="Arial" w:hint="default"/>
      </w:rPr>
    </w:lvl>
    <w:lvl w:ilvl="3" w:tplc="08B6A748" w:tentative="1">
      <w:start w:val="1"/>
      <w:numFmt w:val="bullet"/>
      <w:lvlText w:val="●"/>
      <w:lvlJc w:val="left"/>
      <w:pPr>
        <w:tabs>
          <w:tab w:val="num" w:pos="2880"/>
        </w:tabs>
        <w:ind w:left="2880" w:hanging="360"/>
      </w:pPr>
      <w:rPr>
        <w:rFonts w:ascii="Arial" w:hAnsi="Arial" w:hint="default"/>
      </w:rPr>
    </w:lvl>
    <w:lvl w:ilvl="4" w:tplc="193C57DC" w:tentative="1">
      <w:start w:val="1"/>
      <w:numFmt w:val="bullet"/>
      <w:lvlText w:val="●"/>
      <w:lvlJc w:val="left"/>
      <w:pPr>
        <w:tabs>
          <w:tab w:val="num" w:pos="3600"/>
        </w:tabs>
        <w:ind w:left="3600" w:hanging="360"/>
      </w:pPr>
      <w:rPr>
        <w:rFonts w:ascii="Arial" w:hAnsi="Arial" w:hint="default"/>
      </w:rPr>
    </w:lvl>
    <w:lvl w:ilvl="5" w:tplc="1ABE33CE" w:tentative="1">
      <w:start w:val="1"/>
      <w:numFmt w:val="bullet"/>
      <w:lvlText w:val="●"/>
      <w:lvlJc w:val="left"/>
      <w:pPr>
        <w:tabs>
          <w:tab w:val="num" w:pos="4320"/>
        </w:tabs>
        <w:ind w:left="4320" w:hanging="360"/>
      </w:pPr>
      <w:rPr>
        <w:rFonts w:ascii="Arial" w:hAnsi="Arial" w:hint="default"/>
      </w:rPr>
    </w:lvl>
    <w:lvl w:ilvl="6" w:tplc="CE4E12BE" w:tentative="1">
      <w:start w:val="1"/>
      <w:numFmt w:val="bullet"/>
      <w:lvlText w:val="●"/>
      <w:lvlJc w:val="left"/>
      <w:pPr>
        <w:tabs>
          <w:tab w:val="num" w:pos="5040"/>
        </w:tabs>
        <w:ind w:left="5040" w:hanging="360"/>
      </w:pPr>
      <w:rPr>
        <w:rFonts w:ascii="Arial" w:hAnsi="Arial" w:hint="default"/>
      </w:rPr>
    </w:lvl>
    <w:lvl w:ilvl="7" w:tplc="507C3C5A" w:tentative="1">
      <w:start w:val="1"/>
      <w:numFmt w:val="bullet"/>
      <w:lvlText w:val="●"/>
      <w:lvlJc w:val="left"/>
      <w:pPr>
        <w:tabs>
          <w:tab w:val="num" w:pos="5760"/>
        </w:tabs>
        <w:ind w:left="5760" w:hanging="360"/>
      </w:pPr>
      <w:rPr>
        <w:rFonts w:ascii="Arial" w:hAnsi="Arial" w:hint="default"/>
      </w:rPr>
    </w:lvl>
    <w:lvl w:ilvl="8" w:tplc="AAEC922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585F28"/>
    <w:multiLevelType w:val="hybridMultilevel"/>
    <w:tmpl w:val="9490D4F2"/>
    <w:lvl w:ilvl="0" w:tplc="E61C5EA4">
      <w:start w:val="1"/>
      <w:numFmt w:val="bullet"/>
      <w:lvlText w:val="●"/>
      <w:lvlJc w:val="left"/>
      <w:pPr>
        <w:tabs>
          <w:tab w:val="num" w:pos="720"/>
        </w:tabs>
        <w:ind w:left="720" w:hanging="360"/>
      </w:pPr>
      <w:rPr>
        <w:rFonts w:ascii="Arial" w:hAnsi="Arial" w:hint="default"/>
      </w:rPr>
    </w:lvl>
    <w:lvl w:ilvl="1" w:tplc="1DFA3F8C" w:tentative="1">
      <w:start w:val="1"/>
      <w:numFmt w:val="bullet"/>
      <w:lvlText w:val="●"/>
      <w:lvlJc w:val="left"/>
      <w:pPr>
        <w:tabs>
          <w:tab w:val="num" w:pos="1440"/>
        </w:tabs>
        <w:ind w:left="1440" w:hanging="360"/>
      </w:pPr>
      <w:rPr>
        <w:rFonts w:ascii="Arial" w:hAnsi="Arial" w:hint="default"/>
      </w:rPr>
    </w:lvl>
    <w:lvl w:ilvl="2" w:tplc="6C08E4B4" w:tentative="1">
      <w:start w:val="1"/>
      <w:numFmt w:val="bullet"/>
      <w:lvlText w:val="●"/>
      <w:lvlJc w:val="left"/>
      <w:pPr>
        <w:tabs>
          <w:tab w:val="num" w:pos="2160"/>
        </w:tabs>
        <w:ind w:left="2160" w:hanging="360"/>
      </w:pPr>
      <w:rPr>
        <w:rFonts w:ascii="Arial" w:hAnsi="Arial" w:hint="default"/>
      </w:rPr>
    </w:lvl>
    <w:lvl w:ilvl="3" w:tplc="8C68EA78" w:tentative="1">
      <w:start w:val="1"/>
      <w:numFmt w:val="bullet"/>
      <w:lvlText w:val="●"/>
      <w:lvlJc w:val="left"/>
      <w:pPr>
        <w:tabs>
          <w:tab w:val="num" w:pos="2880"/>
        </w:tabs>
        <w:ind w:left="2880" w:hanging="360"/>
      </w:pPr>
      <w:rPr>
        <w:rFonts w:ascii="Arial" w:hAnsi="Arial" w:hint="default"/>
      </w:rPr>
    </w:lvl>
    <w:lvl w:ilvl="4" w:tplc="AA6456FA" w:tentative="1">
      <w:start w:val="1"/>
      <w:numFmt w:val="bullet"/>
      <w:lvlText w:val="●"/>
      <w:lvlJc w:val="left"/>
      <w:pPr>
        <w:tabs>
          <w:tab w:val="num" w:pos="3600"/>
        </w:tabs>
        <w:ind w:left="3600" w:hanging="360"/>
      </w:pPr>
      <w:rPr>
        <w:rFonts w:ascii="Arial" w:hAnsi="Arial" w:hint="default"/>
      </w:rPr>
    </w:lvl>
    <w:lvl w:ilvl="5" w:tplc="35B25B72" w:tentative="1">
      <w:start w:val="1"/>
      <w:numFmt w:val="bullet"/>
      <w:lvlText w:val="●"/>
      <w:lvlJc w:val="left"/>
      <w:pPr>
        <w:tabs>
          <w:tab w:val="num" w:pos="4320"/>
        </w:tabs>
        <w:ind w:left="4320" w:hanging="360"/>
      </w:pPr>
      <w:rPr>
        <w:rFonts w:ascii="Arial" w:hAnsi="Arial" w:hint="default"/>
      </w:rPr>
    </w:lvl>
    <w:lvl w:ilvl="6" w:tplc="A6021D3C" w:tentative="1">
      <w:start w:val="1"/>
      <w:numFmt w:val="bullet"/>
      <w:lvlText w:val="●"/>
      <w:lvlJc w:val="left"/>
      <w:pPr>
        <w:tabs>
          <w:tab w:val="num" w:pos="5040"/>
        </w:tabs>
        <w:ind w:left="5040" w:hanging="360"/>
      </w:pPr>
      <w:rPr>
        <w:rFonts w:ascii="Arial" w:hAnsi="Arial" w:hint="default"/>
      </w:rPr>
    </w:lvl>
    <w:lvl w:ilvl="7" w:tplc="E16EE67C" w:tentative="1">
      <w:start w:val="1"/>
      <w:numFmt w:val="bullet"/>
      <w:lvlText w:val="●"/>
      <w:lvlJc w:val="left"/>
      <w:pPr>
        <w:tabs>
          <w:tab w:val="num" w:pos="5760"/>
        </w:tabs>
        <w:ind w:left="5760" w:hanging="360"/>
      </w:pPr>
      <w:rPr>
        <w:rFonts w:ascii="Arial" w:hAnsi="Arial" w:hint="default"/>
      </w:rPr>
    </w:lvl>
    <w:lvl w:ilvl="8" w:tplc="E304C8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F1543"/>
    <w:multiLevelType w:val="hybridMultilevel"/>
    <w:tmpl w:val="66A42EB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DC7640A"/>
    <w:multiLevelType w:val="hybridMultilevel"/>
    <w:tmpl w:val="1378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22131"/>
    <w:multiLevelType w:val="hybridMultilevel"/>
    <w:tmpl w:val="086C50B6"/>
    <w:lvl w:ilvl="0" w:tplc="DACA3114">
      <w:start w:val="1"/>
      <w:numFmt w:val="bullet"/>
      <w:lvlText w:val="●"/>
      <w:lvlJc w:val="left"/>
      <w:pPr>
        <w:tabs>
          <w:tab w:val="num" w:pos="720"/>
        </w:tabs>
        <w:ind w:left="720" w:hanging="360"/>
      </w:pPr>
      <w:rPr>
        <w:rFonts w:ascii="Times New Roman" w:hAnsi="Times New Roman" w:hint="default"/>
      </w:rPr>
    </w:lvl>
    <w:lvl w:ilvl="1" w:tplc="245401EA" w:tentative="1">
      <w:start w:val="1"/>
      <w:numFmt w:val="bullet"/>
      <w:lvlText w:val="●"/>
      <w:lvlJc w:val="left"/>
      <w:pPr>
        <w:tabs>
          <w:tab w:val="num" w:pos="1440"/>
        </w:tabs>
        <w:ind w:left="1440" w:hanging="360"/>
      </w:pPr>
      <w:rPr>
        <w:rFonts w:ascii="Times New Roman" w:hAnsi="Times New Roman" w:hint="default"/>
      </w:rPr>
    </w:lvl>
    <w:lvl w:ilvl="2" w:tplc="DABC0C9C" w:tentative="1">
      <w:start w:val="1"/>
      <w:numFmt w:val="bullet"/>
      <w:lvlText w:val="●"/>
      <w:lvlJc w:val="left"/>
      <w:pPr>
        <w:tabs>
          <w:tab w:val="num" w:pos="2160"/>
        </w:tabs>
        <w:ind w:left="2160" w:hanging="360"/>
      </w:pPr>
      <w:rPr>
        <w:rFonts w:ascii="Times New Roman" w:hAnsi="Times New Roman" w:hint="default"/>
      </w:rPr>
    </w:lvl>
    <w:lvl w:ilvl="3" w:tplc="05E8EEDC" w:tentative="1">
      <w:start w:val="1"/>
      <w:numFmt w:val="bullet"/>
      <w:lvlText w:val="●"/>
      <w:lvlJc w:val="left"/>
      <w:pPr>
        <w:tabs>
          <w:tab w:val="num" w:pos="2880"/>
        </w:tabs>
        <w:ind w:left="2880" w:hanging="360"/>
      </w:pPr>
      <w:rPr>
        <w:rFonts w:ascii="Times New Roman" w:hAnsi="Times New Roman" w:hint="default"/>
      </w:rPr>
    </w:lvl>
    <w:lvl w:ilvl="4" w:tplc="321EF5C0" w:tentative="1">
      <w:start w:val="1"/>
      <w:numFmt w:val="bullet"/>
      <w:lvlText w:val="●"/>
      <w:lvlJc w:val="left"/>
      <w:pPr>
        <w:tabs>
          <w:tab w:val="num" w:pos="3600"/>
        </w:tabs>
        <w:ind w:left="3600" w:hanging="360"/>
      </w:pPr>
      <w:rPr>
        <w:rFonts w:ascii="Times New Roman" w:hAnsi="Times New Roman" w:hint="default"/>
      </w:rPr>
    </w:lvl>
    <w:lvl w:ilvl="5" w:tplc="72D8408E" w:tentative="1">
      <w:start w:val="1"/>
      <w:numFmt w:val="bullet"/>
      <w:lvlText w:val="●"/>
      <w:lvlJc w:val="left"/>
      <w:pPr>
        <w:tabs>
          <w:tab w:val="num" w:pos="4320"/>
        </w:tabs>
        <w:ind w:left="4320" w:hanging="360"/>
      </w:pPr>
      <w:rPr>
        <w:rFonts w:ascii="Times New Roman" w:hAnsi="Times New Roman" w:hint="default"/>
      </w:rPr>
    </w:lvl>
    <w:lvl w:ilvl="6" w:tplc="0DFE2990" w:tentative="1">
      <w:start w:val="1"/>
      <w:numFmt w:val="bullet"/>
      <w:lvlText w:val="●"/>
      <w:lvlJc w:val="left"/>
      <w:pPr>
        <w:tabs>
          <w:tab w:val="num" w:pos="5040"/>
        </w:tabs>
        <w:ind w:left="5040" w:hanging="360"/>
      </w:pPr>
      <w:rPr>
        <w:rFonts w:ascii="Times New Roman" w:hAnsi="Times New Roman" w:hint="default"/>
      </w:rPr>
    </w:lvl>
    <w:lvl w:ilvl="7" w:tplc="C51E92B4" w:tentative="1">
      <w:start w:val="1"/>
      <w:numFmt w:val="bullet"/>
      <w:lvlText w:val="●"/>
      <w:lvlJc w:val="left"/>
      <w:pPr>
        <w:tabs>
          <w:tab w:val="num" w:pos="5760"/>
        </w:tabs>
        <w:ind w:left="5760" w:hanging="360"/>
      </w:pPr>
      <w:rPr>
        <w:rFonts w:ascii="Times New Roman" w:hAnsi="Times New Roman" w:hint="default"/>
      </w:rPr>
    </w:lvl>
    <w:lvl w:ilvl="8" w:tplc="822A140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6883327"/>
    <w:multiLevelType w:val="hybridMultilevel"/>
    <w:tmpl w:val="133AFE30"/>
    <w:lvl w:ilvl="0" w:tplc="2AFA2488">
      <w:start w:val="1"/>
      <w:numFmt w:val="bullet"/>
      <w:lvlText w:val="●"/>
      <w:lvlJc w:val="left"/>
      <w:pPr>
        <w:tabs>
          <w:tab w:val="num" w:pos="720"/>
        </w:tabs>
        <w:ind w:left="720" w:hanging="360"/>
      </w:pPr>
      <w:rPr>
        <w:rFonts w:ascii="Arial" w:hAnsi="Arial" w:hint="default"/>
      </w:rPr>
    </w:lvl>
    <w:lvl w:ilvl="1" w:tplc="EAE4F53A">
      <w:numFmt w:val="bullet"/>
      <w:lvlText w:val="○"/>
      <w:lvlJc w:val="left"/>
      <w:pPr>
        <w:tabs>
          <w:tab w:val="num" w:pos="1440"/>
        </w:tabs>
        <w:ind w:left="1440" w:hanging="360"/>
      </w:pPr>
      <w:rPr>
        <w:rFonts w:ascii="Arial" w:hAnsi="Arial" w:hint="default"/>
      </w:rPr>
    </w:lvl>
    <w:lvl w:ilvl="2" w:tplc="572A395C" w:tentative="1">
      <w:start w:val="1"/>
      <w:numFmt w:val="bullet"/>
      <w:lvlText w:val="●"/>
      <w:lvlJc w:val="left"/>
      <w:pPr>
        <w:tabs>
          <w:tab w:val="num" w:pos="2160"/>
        </w:tabs>
        <w:ind w:left="2160" w:hanging="360"/>
      </w:pPr>
      <w:rPr>
        <w:rFonts w:ascii="Arial" w:hAnsi="Arial" w:hint="default"/>
      </w:rPr>
    </w:lvl>
    <w:lvl w:ilvl="3" w:tplc="DA84857A" w:tentative="1">
      <w:start w:val="1"/>
      <w:numFmt w:val="bullet"/>
      <w:lvlText w:val="●"/>
      <w:lvlJc w:val="left"/>
      <w:pPr>
        <w:tabs>
          <w:tab w:val="num" w:pos="2880"/>
        </w:tabs>
        <w:ind w:left="2880" w:hanging="360"/>
      </w:pPr>
      <w:rPr>
        <w:rFonts w:ascii="Arial" w:hAnsi="Arial" w:hint="default"/>
      </w:rPr>
    </w:lvl>
    <w:lvl w:ilvl="4" w:tplc="200CDD44" w:tentative="1">
      <w:start w:val="1"/>
      <w:numFmt w:val="bullet"/>
      <w:lvlText w:val="●"/>
      <w:lvlJc w:val="left"/>
      <w:pPr>
        <w:tabs>
          <w:tab w:val="num" w:pos="3600"/>
        </w:tabs>
        <w:ind w:left="3600" w:hanging="360"/>
      </w:pPr>
      <w:rPr>
        <w:rFonts w:ascii="Arial" w:hAnsi="Arial" w:hint="default"/>
      </w:rPr>
    </w:lvl>
    <w:lvl w:ilvl="5" w:tplc="24483E84" w:tentative="1">
      <w:start w:val="1"/>
      <w:numFmt w:val="bullet"/>
      <w:lvlText w:val="●"/>
      <w:lvlJc w:val="left"/>
      <w:pPr>
        <w:tabs>
          <w:tab w:val="num" w:pos="4320"/>
        </w:tabs>
        <w:ind w:left="4320" w:hanging="360"/>
      </w:pPr>
      <w:rPr>
        <w:rFonts w:ascii="Arial" w:hAnsi="Arial" w:hint="default"/>
      </w:rPr>
    </w:lvl>
    <w:lvl w:ilvl="6" w:tplc="D478B3E6" w:tentative="1">
      <w:start w:val="1"/>
      <w:numFmt w:val="bullet"/>
      <w:lvlText w:val="●"/>
      <w:lvlJc w:val="left"/>
      <w:pPr>
        <w:tabs>
          <w:tab w:val="num" w:pos="5040"/>
        </w:tabs>
        <w:ind w:left="5040" w:hanging="360"/>
      </w:pPr>
      <w:rPr>
        <w:rFonts w:ascii="Arial" w:hAnsi="Arial" w:hint="default"/>
      </w:rPr>
    </w:lvl>
    <w:lvl w:ilvl="7" w:tplc="261EC2D4" w:tentative="1">
      <w:start w:val="1"/>
      <w:numFmt w:val="bullet"/>
      <w:lvlText w:val="●"/>
      <w:lvlJc w:val="left"/>
      <w:pPr>
        <w:tabs>
          <w:tab w:val="num" w:pos="5760"/>
        </w:tabs>
        <w:ind w:left="5760" w:hanging="360"/>
      </w:pPr>
      <w:rPr>
        <w:rFonts w:ascii="Arial" w:hAnsi="Arial" w:hint="default"/>
      </w:rPr>
    </w:lvl>
    <w:lvl w:ilvl="8" w:tplc="F560146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C819CE"/>
    <w:multiLevelType w:val="hybridMultilevel"/>
    <w:tmpl w:val="7010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E1B92"/>
    <w:multiLevelType w:val="hybridMultilevel"/>
    <w:tmpl w:val="C4220692"/>
    <w:lvl w:ilvl="0" w:tplc="854C367E">
      <w:start w:val="1"/>
      <w:numFmt w:val="bullet"/>
      <w:lvlText w:val="●"/>
      <w:lvlJc w:val="left"/>
      <w:pPr>
        <w:tabs>
          <w:tab w:val="num" w:pos="720"/>
        </w:tabs>
        <w:ind w:left="720" w:hanging="360"/>
      </w:pPr>
      <w:rPr>
        <w:rFonts w:ascii="Times New Roman" w:hAnsi="Times New Roman" w:hint="default"/>
      </w:rPr>
    </w:lvl>
    <w:lvl w:ilvl="1" w:tplc="CBB435FE" w:tentative="1">
      <w:start w:val="1"/>
      <w:numFmt w:val="bullet"/>
      <w:lvlText w:val="●"/>
      <w:lvlJc w:val="left"/>
      <w:pPr>
        <w:tabs>
          <w:tab w:val="num" w:pos="1440"/>
        </w:tabs>
        <w:ind w:left="1440" w:hanging="360"/>
      </w:pPr>
      <w:rPr>
        <w:rFonts w:ascii="Times New Roman" w:hAnsi="Times New Roman" w:hint="default"/>
      </w:rPr>
    </w:lvl>
    <w:lvl w:ilvl="2" w:tplc="E350F5C2" w:tentative="1">
      <w:start w:val="1"/>
      <w:numFmt w:val="bullet"/>
      <w:lvlText w:val="●"/>
      <w:lvlJc w:val="left"/>
      <w:pPr>
        <w:tabs>
          <w:tab w:val="num" w:pos="2160"/>
        </w:tabs>
        <w:ind w:left="2160" w:hanging="360"/>
      </w:pPr>
      <w:rPr>
        <w:rFonts w:ascii="Times New Roman" w:hAnsi="Times New Roman" w:hint="default"/>
      </w:rPr>
    </w:lvl>
    <w:lvl w:ilvl="3" w:tplc="D1B23510" w:tentative="1">
      <w:start w:val="1"/>
      <w:numFmt w:val="bullet"/>
      <w:lvlText w:val="●"/>
      <w:lvlJc w:val="left"/>
      <w:pPr>
        <w:tabs>
          <w:tab w:val="num" w:pos="2880"/>
        </w:tabs>
        <w:ind w:left="2880" w:hanging="360"/>
      </w:pPr>
      <w:rPr>
        <w:rFonts w:ascii="Times New Roman" w:hAnsi="Times New Roman" w:hint="default"/>
      </w:rPr>
    </w:lvl>
    <w:lvl w:ilvl="4" w:tplc="F54E4BD8" w:tentative="1">
      <w:start w:val="1"/>
      <w:numFmt w:val="bullet"/>
      <w:lvlText w:val="●"/>
      <w:lvlJc w:val="left"/>
      <w:pPr>
        <w:tabs>
          <w:tab w:val="num" w:pos="3600"/>
        </w:tabs>
        <w:ind w:left="3600" w:hanging="360"/>
      </w:pPr>
      <w:rPr>
        <w:rFonts w:ascii="Times New Roman" w:hAnsi="Times New Roman" w:hint="default"/>
      </w:rPr>
    </w:lvl>
    <w:lvl w:ilvl="5" w:tplc="1A48AE24" w:tentative="1">
      <w:start w:val="1"/>
      <w:numFmt w:val="bullet"/>
      <w:lvlText w:val="●"/>
      <w:lvlJc w:val="left"/>
      <w:pPr>
        <w:tabs>
          <w:tab w:val="num" w:pos="4320"/>
        </w:tabs>
        <w:ind w:left="4320" w:hanging="360"/>
      </w:pPr>
      <w:rPr>
        <w:rFonts w:ascii="Times New Roman" w:hAnsi="Times New Roman" w:hint="default"/>
      </w:rPr>
    </w:lvl>
    <w:lvl w:ilvl="6" w:tplc="205CC23C" w:tentative="1">
      <w:start w:val="1"/>
      <w:numFmt w:val="bullet"/>
      <w:lvlText w:val="●"/>
      <w:lvlJc w:val="left"/>
      <w:pPr>
        <w:tabs>
          <w:tab w:val="num" w:pos="5040"/>
        </w:tabs>
        <w:ind w:left="5040" w:hanging="360"/>
      </w:pPr>
      <w:rPr>
        <w:rFonts w:ascii="Times New Roman" w:hAnsi="Times New Roman" w:hint="default"/>
      </w:rPr>
    </w:lvl>
    <w:lvl w:ilvl="7" w:tplc="16F40062" w:tentative="1">
      <w:start w:val="1"/>
      <w:numFmt w:val="bullet"/>
      <w:lvlText w:val="●"/>
      <w:lvlJc w:val="left"/>
      <w:pPr>
        <w:tabs>
          <w:tab w:val="num" w:pos="5760"/>
        </w:tabs>
        <w:ind w:left="5760" w:hanging="360"/>
      </w:pPr>
      <w:rPr>
        <w:rFonts w:ascii="Times New Roman" w:hAnsi="Times New Roman" w:hint="default"/>
      </w:rPr>
    </w:lvl>
    <w:lvl w:ilvl="8" w:tplc="EA788A9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4A709A5"/>
    <w:multiLevelType w:val="hybridMultilevel"/>
    <w:tmpl w:val="7AAEC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A76D2"/>
    <w:multiLevelType w:val="hybridMultilevel"/>
    <w:tmpl w:val="735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C1CD8"/>
    <w:multiLevelType w:val="hybridMultilevel"/>
    <w:tmpl w:val="995E3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D30C5"/>
    <w:multiLevelType w:val="hybridMultilevel"/>
    <w:tmpl w:val="4848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544177">
    <w:abstractNumId w:val="28"/>
  </w:num>
  <w:num w:numId="2" w16cid:durableId="178743122">
    <w:abstractNumId w:val="2"/>
  </w:num>
  <w:num w:numId="3" w16cid:durableId="1094207303">
    <w:abstractNumId w:val="15"/>
  </w:num>
  <w:num w:numId="4" w16cid:durableId="579674502">
    <w:abstractNumId w:val="17"/>
  </w:num>
  <w:num w:numId="5" w16cid:durableId="969701053">
    <w:abstractNumId w:val="1"/>
  </w:num>
  <w:num w:numId="6" w16cid:durableId="528490995">
    <w:abstractNumId w:val="9"/>
  </w:num>
  <w:num w:numId="7" w16cid:durableId="1633175708">
    <w:abstractNumId w:val="16"/>
  </w:num>
  <w:num w:numId="8" w16cid:durableId="1171599417">
    <w:abstractNumId w:val="13"/>
  </w:num>
  <w:num w:numId="9" w16cid:durableId="2000302479">
    <w:abstractNumId w:val="30"/>
  </w:num>
  <w:num w:numId="10" w16cid:durableId="2125926348">
    <w:abstractNumId w:val="7"/>
  </w:num>
  <w:num w:numId="11" w16cid:durableId="1130056200">
    <w:abstractNumId w:val="8"/>
  </w:num>
  <w:num w:numId="12" w16cid:durableId="911349505">
    <w:abstractNumId w:val="11"/>
  </w:num>
  <w:num w:numId="13" w16cid:durableId="395399060">
    <w:abstractNumId w:val="6"/>
  </w:num>
  <w:num w:numId="14" w16cid:durableId="1571228471">
    <w:abstractNumId w:val="33"/>
  </w:num>
  <w:num w:numId="15" w16cid:durableId="1553495003">
    <w:abstractNumId w:val="3"/>
  </w:num>
  <w:num w:numId="16" w16cid:durableId="510074337">
    <w:abstractNumId w:val="31"/>
  </w:num>
  <w:num w:numId="17" w16cid:durableId="1095445975">
    <w:abstractNumId w:val="10"/>
  </w:num>
  <w:num w:numId="18" w16cid:durableId="565914048">
    <w:abstractNumId w:val="12"/>
  </w:num>
  <w:num w:numId="19" w16cid:durableId="703867696">
    <w:abstractNumId w:val="23"/>
  </w:num>
  <w:num w:numId="20" w16cid:durableId="328018534">
    <w:abstractNumId w:val="18"/>
  </w:num>
  <w:num w:numId="21" w16cid:durableId="2028868162">
    <w:abstractNumId w:val="14"/>
  </w:num>
  <w:num w:numId="22" w16cid:durableId="1328629488">
    <w:abstractNumId w:val="24"/>
  </w:num>
  <w:num w:numId="23" w16cid:durableId="55247322">
    <w:abstractNumId w:val="19"/>
  </w:num>
  <w:num w:numId="24" w16cid:durableId="688990807">
    <w:abstractNumId w:val="4"/>
  </w:num>
  <w:num w:numId="25" w16cid:durableId="2093811270">
    <w:abstractNumId w:val="25"/>
  </w:num>
  <w:num w:numId="26" w16cid:durableId="177427620">
    <w:abstractNumId w:val="27"/>
  </w:num>
  <w:num w:numId="27" w16cid:durableId="901906510">
    <w:abstractNumId w:val="5"/>
  </w:num>
  <w:num w:numId="28" w16cid:durableId="830370178">
    <w:abstractNumId w:val="20"/>
  </w:num>
  <w:num w:numId="29" w16cid:durableId="351536515">
    <w:abstractNumId w:val="29"/>
  </w:num>
  <w:num w:numId="30" w16cid:durableId="1321737200">
    <w:abstractNumId w:val="0"/>
  </w:num>
  <w:num w:numId="31" w16cid:durableId="613173447">
    <w:abstractNumId w:val="26"/>
  </w:num>
  <w:num w:numId="32" w16cid:durableId="53430516">
    <w:abstractNumId w:val="32"/>
  </w:num>
  <w:num w:numId="33" w16cid:durableId="2107998091">
    <w:abstractNumId w:val="22"/>
  </w:num>
  <w:num w:numId="34" w16cid:durableId="500773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89"/>
    <w:rsid w:val="00030050"/>
    <w:rsid w:val="0009158F"/>
    <w:rsid w:val="000A0E4A"/>
    <w:rsid w:val="000A7737"/>
    <w:rsid w:val="00113C69"/>
    <w:rsid w:val="001202A0"/>
    <w:rsid w:val="00201349"/>
    <w:rsid w:val="0021172E"/>
    <w:rsid w:val="003D2B03"/>
    <w:rsid w:val="00590819"/>
    <w:rsid w:val="005F1865"/>
    <w:rsid w:val="00693089"/>
    <w:rsid w:val="00711F86"/>
    <w:rsid w:val="007F1F3C"/>
    <w:rsid w:val="00812F03"/>
    <w:rsid w:val="009170EA"/>
    <w:rsid w:val="00945704"/>
    <w:rsid w:val="00962A3D"/>
    <w:rsid w:val="00986626"/>
    <w:rsid w:val="00993839"/>
    <w:rsid w:val="009C1985"/>
    <w:rsid w:val="00A23A3B"/>
    <w:rsid w:val="00A474C4"/>
    <w:rsid w:val="00AE7C2D"/>
    <w:rsid w:val="00B35343"/>
    <w:rsid w:val="00B70B54"/>
    <w:rsid w:val="00BE1270"/>
    <w:rsid w:val="00C8176B"/>
    <w:rsid w:val="00D11526"/>
    <w:rsid w:val="00D225D4"/>
    <w:rsid w:val="00E550DB"/>
    <w:rsid w:val="00EE275A"/>
    <w:rsid w:val="00F70F98"/>
    <w:rsid w:val="00F879C6"/>
    <w:rsid w:val="00FE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62B9"/>
  <w15:chartTrackingRefBased/>
  <w15:docId w15:val="{37EA3642-4797-4BBE-9D64-8638D296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89"/>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86"/>
    <w:pPr>
      <w:tabs>
        <w:tab w:val="center" w:pos="4680"/>
        <w:tab w:val="right" w:pos="9360"/>
      </w:tabs>
    </w:pPr>
  </w:style>
  <w:style w:type="character" w:customStyle="1" w:styleId="HeaderChar">
    <w:name w:val="Header Char"/>
    <w:basedOn w:val="DefaultParagraphFont"/>
    <w:link w:val="Header"/>
    <w:uiPriority w:val="99"/>
    <w:rsid w:val="00711F86"/>
    <w:rPr>
      <w:rFonts w:ascii="Arial" w:eastAsia="Times New Roman" w:hAnsi="Arial" w:cs="Arial"/>
      <w:sz w:val="24"/>
      <w:szCs w:val="24"/>
    </w:rPr>
  </w:style>
  <w:style w:type="paragraph" w:styleId="Footer">
    <w:name w:val="footer"/>
    <w:basedOn w:val="Normal"/>
    <w:link w:val="FooterChar"/>
    <w:uiPriority w:val="99"/>
    <w:unhideWhenUsed/>
    <w:rsid w:val="00711F86"/>
    <w:pPr>
      <w:tabs>
        <w:tab w:val="center" w:pos="4680"/>
        <w:tab w:val="right" w:pos="9360"/>
      </w:tabs>
    </w:pPr>
  </w:style>
  <w:style w:type="character" w:customStyle="1" w:styleId="FooterChar">
    <w:name w:val="Footer Char"/>
    <w:basedOn w:val="DefaultParagraphFont"/>
    <w:link w:val="Footer"/>
    <w:uiPriority w:val="99"/>
    <w:rsid w:val="00711F86"/>
    <w:rPr>
      <w:rFonts w:ascii="Arial" w:eastAsia="Times New Roman" w:hAnsi="Arial" w:cs="Arial"/>
      <w:sz w:val="24"/>
      <w:szCs w:val="24"/>
    </w:rPr>
  </w:style>
  <w:style w:type="paragraph" w:styleId="ListParagraph">
    <w:name w:val="List Paragraph"/>
    <w:basedOn w:val="Normal"/>
    <w:uiPriority w:val="34"/>
    <w:qFormat/>
    <w:rsid w:val="00986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5577">
      <w:bodyDiv w:val="1"/>
      <w:marLeft w:val="0"/>
      <w:marRight w:val="0"/>
      <w:marTop w:val="0"/>
      <w:marBottom w:val="0"/>
      <w:divBdr>
        <w:top w:val="none" w:sz="0" w:space="0" w:color="auto"/>
        <w:left w:val="none" w:sz="0" w:space="0" w:color="auto"/>
        <w:bottom w:val="none" w:sz="0" w:space="0" w:color="auto"/>
        <w:right w:val="none" w:sz="0" w:space="0" w:color="auto"/>
      </w:divBdr>
    </w:div>
    <w:div w:id="270625784">
      <w:bodyDiv w:val="1"/>
      <w:marLeft w:val="0"/>
      <w:marRight w:val="0"/>
      <w:marTop w:val="0"/>
      <w:marBottom w:val="0"/>
      <w:divBdr>
        <w:top w:val="none" w:sz="0" w:space="0" w:color="auto"/>
        <w:left w:val="none" w:sz="0" w:space="0" w:color="auto"/>
        <w:bottom w:val="none" w:sz="0" w:space="0" w:color="auto"/>
        <w:right w:val="none" w:sz="0" w:space="0" w:color="auto"/>
      </w:divBdr>
    </w:div>
    <w:div w:id="298387813">
      <w:bodyDiv w:val="1"/>
      <w:marLeft w:val="0"/>
      <w:marRight w:val="0"/>
      <w:marTop w:val="0"/>
      <w:marBottom w:val="0"/>
      <w:divBdr>
        <w:top w:val="none" w:sz="0" w:space="0" w:color="auto"/>
        <w:left w:val="none" w:sz="0" w:space="0" w:color="auto"/>
        <w:bottom w:val="none" w:sz="0" w:space="0" w:color="auto"/>
        <w:right w:val="none" w:sz="0" w:space="0" w:color="auto"/>
      </w:divBdr>
    </w:div>
    <w:div w:id="321979600">
      <w:bodyDiv w:val="1"/>
      <w:marLeft w:val="0"/>
      <w:marRight w:val="0"/>
      <w:marTop w:val="0"/>
      <w:marBottom w:val="0"/>
      <w:divBdr>
        <w:top w:val="none" w:sz="0" w:space="0" w:color="auto"/>
        <w:left w:val="none" w:sz="0" w:space="0" w:color="auto"/>
        <w:bottom w:val="none" w:sz="0" w:space="0" w:color="auto"/>
        <w:right w:val="none" w:sz="0" w:space="0" w:color="auto"/>
      </w:divBdr>
    </w:div>
    <w:div w:id="323315701">
      <w:bodyDiv w:val="1"/>
      <w:marLeft w:val="0"/>
      <w:marRight w:val="0"/>
      <w:marTop w:val="0"/>
      <w:marBottom w:val="0"/>
      <w:divBdr>
        <w:top w:val="none" w:sz="0" w:space="0" w:color="auto"/>
        <w:left w:val="none" w:sz="0" w:space="0" w:color="auto"/>
        <w:bottom w:val="none" w:sz="0" w:space="0" w:color="auto"/>
        <w:right w:val="none" w:sz="0" w:space="0" w:color="auto"/>
      </w:divBdr>
    </w:div>
    <w:div w:id="332034577">
      <w:bodyDiv w:val="1"/>
      <w:marLeft w:val="0"/>
      <w:marRight w:val="0"/>
      <w:marTop w:val="0"/>
      <w:marBottom w:val="0"/>
      <w:divBdr>
        <w:top w:val="none" w:sz="0" w:space="0" w:color="auto"/>
        <w:left w:val="none" w:sz="0" w:space="0" w:color="auto"/>
        <w:bottom w:val="none" w:sz="0" w:space="0" w:color="auto"/>
        <w:right w:val="none" w:sz="0" w:space="0" w:color="auto"/>
      </w:divBdr>
    </w:div>
    <w:div w:id="388307728">
      <w:bodyDiv w:val="1"/>
      <w:marLeft w:val="0"/>
      <w:marRight w:val="0"/>
      <w:marTop w:val="0"/>
      <w:marBottom w:val="0"/>
      <w:divBdr>
        <w:top w:val="none" w:sz="0" w:space="0" w:color="auto"/>
        <w:left w:val="none" w:sz="0" w:space="0" w:color="auto"/>
        <w:bottom w:val="none" w:sz="0" w:space="0" w:color="auto"/>
        <w:right w:val="none" w:sz="0" w:space="0" w:color="auto"/>
      </w:divBdr>
      <w:divsChild>
        <w:div w:id="378013422">
          <w:marLeft w:val="720"/>
          <w:marRight w:val="0"/>
          <w:marTop w:val="0"/>
          <w:marBottom w:val="0"/>
          <w:divBdr>
            <w:top w:val="none" w:sz="0" w:space="0" w:color="auto"/>
            <w:left w:val="none" w:sz="0" w:space="0" w:color="auto"/>
            <w:bottom w:val="none" w:sz="0" w:space="0" w:color="auto"/>
            <w:right w:val="none" w:sz="0" w:space="0" w:color="auto"/>
          </w:divBdr>
        </w:div>
        <w:div w:id="797574622">
          <w:marLeft w:val="720"/>
          <w:marRight w:val="0"/>
          <w:marTop w:val="0"/>
          <w:marBottom w:val="0"/>
          <w:divBdr>
            <w:top w:val="none" w:sz="0" w:space="0" w:color="auto"/>
            <w:left w:val="none" w:sz="0" w:space="0" w:color="auto"/>
            <w:bottom w:val="none" w:sz="0" w:space="0" w:color="auto"/>
            <w:right w:val="none" w:sz="0" w:space="0" w:color="auto"/>
          </w:divBdr>
        </w:div>
      </w:divsChild>
    </w:div>
    <w:div w:id="392509213">
      <w:bodyDiv w:val="1"/>
      <w:marLeft w:val="0"/>
      <w:marRight w:val="0"/>
      <w:marTop w:val="0"/>
      <w:marBottom w:val="0"/>
      <w:divBdr>
        <w:top w:val="none" w:sz="0" w:space="0" w:color="auto"/>
        <w:left w:val="none" w:sz="0" w:space="0" w:color="auto"/>
        <w:bottom w:val="none" w:sz="0" w:space="0" w:color="auto"/>
        <w:right w:val="none" w:sz="0" w:space="0" w:color="auto"/>
      </w:divBdr>
    </w:div>
    <w:div w:id="393815597">
      <w:bodyDiv w:val="1"/>
      <w:marLeft w:val="0"/>
      <w:marRight w:val="0"/>
      <w:marTop w:val="0"/>
      <w:marBottom w:val="0"/>
      <w:divBdr>
        <w:top w:val="none" w:sz="0" w:space="0" w:color="auto"/>
        <w:left w:val="none" w:sz="0" w:space="0" w:color="auto"/>
        <w:bottom w:val="none" w:sz="0" w:space="0" w:color="auto"/>
        <w:right w:val="none" w:sz="0" w:space="0" w:color="auto"/>
      </w:divBdr>
    </w:div>
    <w:div w:id="616527283">
      <w:bodyDiv w:val="1"/>
      <w:marLeft w:val="0"/>
      <w:marRight w:val="0"/>
      <w:marTop w:val="0"/>
      <w:marBottom w:val="0"/>
      <w:divBdr>
        <w:top w:val="none" w:sz="0" w:space="0" w:color="auto"/>
        <w:left w:val="none" w:sz="0" w:space="0" w:color="auto"/>
        <w:bottom w:val="none" w:sz="0" w:space="0" w:color="auto"/>
        <w:right w:val="none" w:sz="0" w:space="0" w:color="auto"/>
      </w:divBdr>
      <w:divsChild>
        <w:div w:id="1221206095">
          <w:marLeft w:val="720"/>
          <w:marRight w:val="0"/>
          <w:marTop w:val="0"/>
          <w:marBottom w:val="0"/>
          <w:divBdr>
            <w:top w:val="none" w:sz="0" w:space="0" w:color="auto"/>
            <w:left w:val="none" w:sz="0" w:space="0" w:color="auto"/>
            <w:bottom w:val="none" w:sz="0" w:space="0" w:color="auto"/>
            <w:right w:val="none" w:sz="0" w:space="0" w:color="auto"/>
          </w:divBdr>
        </w:div>
        <w:div w:id="666635472">
          <w:marLeft w:val="720"/>
          <w:marRight w:val="0"/>
          <w:marTop w:val="0"/>
          <w:marBottom w:val="0"/>
          <w:divBdr>
            <w:top w:val="none" w:sz="0" w:space="0" w:color="auto"/>
            <w:left w:val="none" w:sz="0" w:space="0" w:color="auto"/>
            <w:bottom w:val="none" w:sz="0" w:space="0" w:color="auto"/>
            <w:right w:val="none" w:sz="0" w:space="0" w:color="auto"/>
          </w:divBdr>
        </w:div>
      </w:divsChild>
    </w:div>
    <w:div w:id="649406235">
      <w:bodyDiv w:val="1"/>
      <w:marLeft w:val="0"/>
      <w:marRight w:val="0"/>
      <w:marTop w:val="0"/>
      <w:marBottom w:val="0"/>
      <w:divBdr>
        <w:top w:val="none" w:sz="0" w:space="0" w:color="auto"/>
        <w:left w:val="none" w:sz="0" w:space="0" w:color="auto"/>
        <w:bottom w:val="none" w:sz="0" w:space="0" w:color="auto"/>
        <w:right w:val="none" w:sz="0" w:space="0" w:color="auto"/>
      </w:divBdr>
    </w:div>
    <w:div w:id="680854662">
      <w:bodyDiv w:val="1"/>
      <w:marLeft w:val="0"/>
      <w:marRight w:val="0"/>
      <w:marTop w:val="0"/>
      <w:marBottom w:val="0"/>
      <w:divBdr>
        <w:top w:val="none" w:sz="0" w:space="0" w:color="auto"/>
        <w:left w:val="none" w:sz="0" w:space="0" w:color="auto"/>
        <w:bottom w:val="none" w:sz="0" w:space="0" w:color="auto"/>
        <w:right w:val="none" w:sz="0" w:space="0" w:color="auto"/>
      </w:divBdr>
    </w:div>
    <w:div w:id="705720029">
      <w:bodyDiv w:val="1"/>
      <w:marLeft w:val="0"/>
      <w:marRight w:val="0"/>
      <w:marTop w:val="0"/>
      <w:marBottom w:val="0"/>
      <w:divBdr>
        <w:top w:val="none" w:sz="0" w:space="0" w:color="auto"/>
        <w:left w:val="none" w:sz="0" w:space="0" w:color="auto"/>
        <w:bottom w:val="none" w:sz="0" w:space="0" w:color="auto"/>
        <w:right w:val="none" w:sz="0" w:space="0" w:color="auto"/>
      </w:divBdr>
    </w:div>
    <w:div w:id="759639641">
      <w:bodyDiv w:val="1"/>
      <w:marLeft w:val="0"/>
      <w:marRight w:val="0"/>
      <w:marTop w:val="0"/>
      <w:marBottom w:val="0"/>
      <w:divBdr>
        <w:top w:val="none" w:sz="0" w:space="0" w:color="auto"/>
        <w:left w:val="none" w:sz="0" w:space="0" w:color="auto"/>
        <w:bottom w:val="none" w:sz="0" w:space="0" w:color="auto"/>
        <w:right w:val="none" w:sz="0" w:space="0" w:color="auto"/>
      </w:divBdr>
    </w:div>
    <w:div w:id="930160536">
      <w:bodyDiv w:val="1"/>
      <w:marLeft w:val="0"/>
      <w:marRight w:val="0"/>
      <w:marTop w:val="0"/>
      <w:marBottom w:val="0"/>
      <w:divBdr>
        <w:top w:val="none" w:sz="0" w:space="0" w:color="auto"/>
        <w:left w:val="none" w:sz="0" w:space="0" w:color="auto"/>
        <w:bottom w:val="none" w:sz="0" w:space="0" w:color="auto"/>
        <w:right w:val="none" w:sz="0" w:space="0" w:color="auto"/>
      </w:divBdr>
    </w:div>
    <w:div w:id="964308922">
      <w:bodyDiv w:val="1"/>
      <w:marLeft w:val="0"/>
      <w:marRight w:val="0"/>
      <w:marTop w:val="0"/>
      <w:marBottom w:val="0"/>
      <w:divBdr>
        <w:top w:val="none" w:sz="0" w:space="0" w:color="auto"/>
        <w:left w:val="none" w:sz="0" w:space="0" w:color="auto"/>
        <w:bottom w:val="none" w:sz="0" w:space="0" w:color="auto"/>
        <w:right w:val="none" w:sz="0" w:space="0" w:color="auto"/>
      </w:divBdr>
    </w:div>
    <w:div w:id="968243688">
      <w:bodyDiv w:val="1"/>
      <w:marLeft w:val="0"/>
      <w:marRight w:val="0"/>
      <w:marTop w:val="0"/>
      <w:marBottom w:val="0"/>
      <w:divBdr>
        <w:top w:val="none" w:sz="0" w:space="0" w:color="auto"/>
        <w:left w:val="none" w:sz="0" w:space="0" w:color="auto"/>
        <w:bottom w:val="none" w:sz="0" w:space="0" w:color="auto"/>
        <w:right w:val="none" w:sz="0" w:space="0" w:color="auto"/>
      </w:divBdr>
    </w:div>
    <w:div w:id="986276693">
      <w:bodyDiv w:val="1"/>
      <w:marLeft w:val="0"/>
      <w:marRight w:val="0"/>
      <w:marTop w:val="0"/>
      <w:marBottom w:val="0"/>
      <w:divBdr>
        <w:top w:val="none" w:sz="0" w:space="0" w:color="auto"/>
        <w:left w:val="none" w:sz="0" w:space="0" w:color="auto"/>
        <w:bottom w:val="none" w:sz="0" w:space="0" w:color="auto"/>
        <w:right w:val="none" w:sz="0" w:space="0" w:color="auto"/>
      </w:divBdr>
    </w:div>
    <w:div w:id="1001542150">
      <w:bodyDiv w:val="1"/>
      <w:marLeft w:val="0"/>
      <w:marRight w:val="0"/>
      <w:marTop w:val="0"/>
      <w:marBottom w:val="0"/>
      <w:divBdr>
        <w:top w:val="none" w:sz="0" w:space="0" w:color="auto"/>
        <w:left w:val="none" w:sz="0" w:space="0" w:color="auto"/>
        <w:bottom w:val="none" w:sz="0" w:space="0" w:color="auto"/>
        <w:right w:val="none" w:sz="0" w:space="0" w:color="auto"/>
      </w:divBdr>
    </w:div>
    <w:div w:id="1008562229">
      <w:bodyDiv w:val="1"/>
      <w:marLeft w:val="0"/>
      <w:marRight w:val="0"/>
      <w:marTop w:val="0"/>
      <w:marBottom w:val="0"/>
      <w:divBdr>
        <w:top w:val="none" w:sz="0" w:space="0" w:color="auto"/>
        <w:left w:val="none" w:sz="0" w:space="0" w:color="auto"/>
        <w:bottom w:val="none" w:sz="0" w:space="0" w:color="auto"/>
        <w:right w:val="none" w:sz="0" w:space="0" w:color="auto"/>
      </w:divBdr>
    </w:div>
    <w:div w:id="1018967606">
      <w:bodyDiv w:val="1"/>
      <w:marLeft w:val="0"/>
      <w:marRight w:val="0"/>
      <w:marTop w:val="0"/>
      <w:marBottom w:val="0"/>
      <w:divBdr>
        <w:top w:val="none" w:sz="0" w:space="0" w:color="auto"/>
        <w:left w:val="none" w:sz="0" w:space="0" w:color="auto"/>
        <w:bottom w:val="none" w:sz="0" w:space="0" w:color="auto"/>
        <w:right w:val="none" w:sz="0" w:space="0" w:color="auto"/>
      </w:divBdr>
    </w:div>
    <w:div w:id="1038092737">
      <w:bodyDiv w:val="1"/>
      <w:marLeft w:val="0"/>
      <w:marRight w:val="0"/>
      <w:marTop w:val="0"/>
      <w:marBottom w:val="0"/>
      <w:divBdr>
        <w:top w:val="none" w:sz="0" w:space="0" w:color="auto"/>
        <w:left w:val="none" w:sz="0" w:space="0" w:color="auto"/>
        <w:bottom w:val="none" w:sz="0" w:space="0" w:color="auto"/>
        <w:right w:val="none" w:sz="0" w:space="0" w:color="auto"/>
      </w:divBdr>
      <w:divsChild>
        <w:div w:id="902641158">
          <w:marLeft w:val="446"/>
          <w:marRight w:val="0"/>
          <w:marTop w:val="0"/>
          <w:marBottom w:val="0"/>
          <w:divBdr>
            <w:top w:val="none" w:sz="0" w:space="0" w:color="auto"/>
            <w:left w:val="none" w:sz="0" w:space="0" w:color="auto"/>
            <w:bottom w:val="none" w:sz="0" w:space="0" w:color="auto"/>
            <w:right w:val="none" w:sz="0" w:space="0" w:color="auto"/>
          </w:divBdr>
        </w:div>
        <w:div w:id="216402846">
          <w:marLeft w:val="446"/>
          <w:marRight w:val="0"/>
          <w:marTop w:val="0"/>
          <w:marBottom w:val="0"/>
          <w:divBdr>
            <w:top w:val="none" w:sz="0" w:space="0" w:color="auto"/>
            <w:left w:val="none" w:sz="0" w:space="0" w:color="auto"/>
            <w:bottom w:val="none" w:sz="0" w:space="0" w:color="auto"/>
            <w:right w:val="none" w:sz="0" w:space="0" w:color="auto"/>
          </w:divBdr>
        </w:div>
        <w:div w:id="1404376741">
          <w:marLeft w:val="446"/>
          <w:marRight w:val="0"/>
          <w:marTop w:val="0"/>
          <w:marBottom w:val="0"/>
          <w:divBdr>
            <w:top w:val="none" w:sz="0" w:space="0" w:color="auto"/>
            <w:left w:val="none" w:sz="0" w:space="0" w:color="auto"/>
            <w:bottom w:val="none" w:sz="0" w:space="0" w:color="auto"/>
            <w:right w:val="none" w:sz="0" w:space="0" w:color="auto"/>
          </w:divBdr>
        </w:div>
      </w:divsChild>
    </w:div>
    <w:div w:id="1085226517">
      <w:bodyDiv w:val="1"/>
      <w:marLeft w:val="0"/>
      <w:marRight w:val="0"/>
      <w:marTop w:val="0"/>
      <w:marBottom w:val="0"/>
      <w:divBdr>
        <w:top w:val="none" w:sz="0" w:space="0" w:color="auto"/>
        <w:left w:val="none" w:sz="0" w:space="0" w:color="auto"/>
        <w:bottom w:val="none" w:sz="0" w:space="0" w:color="auto"/>
        <w:right w:val="none" w:sz="0" w:space="0" w:color="auto"/>
      </w:divBdr>
    </w:div>
    <w:div w:id="1099569514">
      <w:bodyDiv w:val="1"/>
      <w:marLeft w:val="0"/>
      <w:marRight w:val="0"/>
      <w:marTop w:val="0"/>
      <w:marBottom w:val="0"/>
      <w:divBdr>
        <w:top w:val="none" w:sz="0" w:space="0" w:color="auto"/>
        <w:left w:val="none" w:sz="0" w:space="0" w:color="auto"/>
        <w:bottom w:val="none" w:sz="0" w:space="0" w:color="auto"/>
        <w:right w:val="none" w:sz="0" w:space="0" w:color="auto"/>
      </w:divBdr>
      <w:divsChild>
        <w:div w:id="641232755">
          <w:marLeft w:val="720"/>
          <w:marRight w:val="0"/>
          <w:marTop w:val="200"/>
          <w:marBottom w:val="0"/>
          <w:divBdr>
            <w:top w:val="none" w:sz="0" w:space="0" w:color="auto"/>
            <w:left w:val="none" w:sz="0" w:space="0" w:color="auto"/>
            <w:bottom w:val="none" w:sz="0" w:space="0" w:color="auto"/>
            <w:right w:val="none" w:sz="0" w:space="0" w:color="auto"/>
          </w:divBdr>
        </w:div>
        <w:div w:id="1197934238">
          <w:marLeft w:val="720"/>
          <w:marRight w:val="0"/>
          <w:marTop w:val="0"/>
          <w:marBottom w:val="0"/>
          <w:divBdr>
            <w:top w:val="none" w:sz="0" w:space="0" w:color="auto"/>
            <w:left w:val="none" w:sz="0" w:space="0" w:color="auto"/>
            <w:bottom w:val="none" w:sz="0" w:space="0" w:color="auto"/>
            <w:right w:val="none" w:sz="0" w:space="0" w:color="auto"/>
          </w:divBdr>
        </w:div>
        <w:div w:id="197086465">
          <w:marLeft w:val="1440"/>
          <w:marRight w:val="0"/>
          <w:marTop w:val="0"/>
          <w:marBottom w:val="0"/>
          <w:divBdr>
            <w:top w:val="none" w:sz="0" w:space="0" w:color="auto"/>
            <w:left w:val="none" w:sz="0" w:space="0" w:color="auto"/>
            <w:bottom w:val="none" w:sz="0" w:space="0" w:color="auto"/>
            <w:right w:val="none" w:sz="0" w:space="0" w:color="auto"/>
          </w:divBdr>
        </w:div>
        <w:div w:id="46539341">
          <w:marLeft w:val="1440"/>
          <w:marRight w:val="0"/>
          <w:marTop w:val="0"/>
          <w:marBottom w:val="0"/>
          <w:divBdr>
            <w:top w:val="none" w:sz="0" w:space="0" w:color="auto"/>
            <w:left w:val="none" w:sz="0" w:space="0" w:color="auto"/>
            <w:bottom w:val="none" w:sz="0" w:space="0" w:color="auto"/>
            <w:right w:val="none" w:sz="0" w:space="0" w:color="auto"/>
          </w:divBdr>
        </w:div>
        <w:div w:id="792752060">
          <w:marLeft w:val="720"/>
          <w:marRight w:val="0"/>
          <w:marTop w:val="0"/>
          <w:marBottom w:val="0"/>
          <w:divBdr>
            <w:top w:val="none" w:sz="0" w:space="0" w:color="auto"/>
            <w:left w:val="none" w:sz="0" w:space="0" w:color="auto"/>
            <w:bottom w:val="none" w:sz="0" w:space="0" w:color="auto"/>
            <w:right w:val="none" w:sz="0" w:space="0" w:color="auto"/>
          </w:divBdr>
        </w:div>
        <w:div w:id="825319410">
          <w:marLeft w:val="1440"/>
          <w:marRight w:val="0"/>
          <w:marTop w:val="0"/>
          <w:marBottom w:val="0"/>
          <w:divBdr>
            <w:top w:val="none" w:sz="0" w:space="0" w:color="auto"/>
            <w:left w:val="none" w:sz="0" w:space="0" w:color="auto"/>
            <w:bottom w:val="none" w:sz="0" w:space="0" w:color="auto"/>
            <w:right w:val="none" w:sz="0" w:space="0" w:color="auto"/>
          </w:divBdr>
        </w:div>
        <w:div w:id="885408441">
          <w:marLeft w:val="1440"/>
          <w:marRight w:val="0"/>
          <w:marTop w:val="0"/>
          <w:marBottom w:val="0"/>
          <w:divBdr>
            <w:top w:val="none" w:sz="0" w:space="0" w:color="auto"/>
            <w:left w:val="none" w:sz="0" w:space="0" w:color="auto"/>
            <w:bottom w:val="none" w:sz="0" w:space="0" w:color="auto"/>
            <w:right w:val="none" w:sz="0" w:space="0" w:color="auto"/>
          </w:divBdr>
        </w:div>
      </w:divsChild>
    </w:div>
    <w:div w:id="1226376243">
      <w:bodyDiv w:val="1"/>
      <w:marLeft w:val="0"/>
      <w:marRight w:val="0"/>
      <w:marTop w:val="0"/>
      <w:marBottom w:val="0"/>
      <w:divBdr>
        <w:top w:val="none" w:sz="0" w:space="0" w:color="auto"/>
        <w:left w:val="none" w:sz="0" w:space="0" w:color="auto"/>
        <w:bottom w:val="none" w:sz="0" w:space="0" w:color="auto"/>
        <w:right w:val="none" w:sz="0" w:space="0" w:color="auto"/>
      </w:divBdr>
      <w:divsChild>
        <w:div w:id="1918904204">
          <w:marLeft w:val="720"/>
          <w:marRight w:val="0"/>
          <w:marTop w:val="300"/>
          <w:marBottom w:val="0"/>
          <w:divBdr>
            <w:top w:val="none" w:sz="0" w:space="0" w:color="auto"/>
            <w:left w:val="none" w:sz="0" w:space="0" w:color="auto"/>
            <w:bottom w:val="none" w:sz="0" w:space="0" w:color="auto"/>
            <w:right w:val="none" w:sz="0" w:space="0" w:color="auto"/>
          </w:divBdr>
        </w:div>
        <w:div w:id="1267083943">
          <w:marLeft w:val="720"/>
          <w:marRight w:val="0"/>
          <w:marTop w:val="0"/>
          <w:marBottom w:val="0"/>
          <w:divBdr>
            <w:top w:val="none" w:sz="0" w:space="0" w:color="auto"/>
            <w:left w:val="none" w:sz="0" w:space="0" w:color="auto"/>
            <w:bottom w:val="none" w:sz="0" w:space="0" w:color="auto"/>
            <w:right w:val="none" w:sz="0" w:space="0" w:color="auto"/>
          </w:divBdr>
        </w:div>
        <w:div w:id="1285768051">
          <w:marLeft w:val="720"/>
          <w:marRight w:val="0"/>
          <w:marTop w:val="0"/>
          <w:marBottom w:val="0"/>
          <w:divBdr>
            <w:top w:val="none" w:sz="0" w:space="0" w:color="auto"/>
            <w:left w:val="none" w:sz="0" w:space="0" w:color="auto"/>
            <w:bottom w:val="none" w:sz="0" w:space="0" w:color="auto"/>
            <w:right w:val="none" w:sz="0" w:space="0" w:color="auto"/>
          </w:divBdr>
        </w:div>
        <w:div w:id="946347347">
          <w:marLeft w:val="720"/>
          <w:marRight w:val="0"/>
          <w:marTop w:val="0"/>
          <w:marBottom w:val="0"/>
          <w:divBdr>
            <w:top w:val="none" w:sz="0" w:space="0" w:color="auto"/>
            <w:left w:val="none" w:sz="0" w:space="0" w:color="auto"/>
            <w:bottom w:val="none" w:sz="0" w:space="0" w:color="auto"/>
            <w:right w:val="none" w:sz="0" w:space="0" w:color="auto"/>
          </w:divBdr>
        </w:div>
        <w:div w:id="1116409889">
          <w:marLeft w:val="720"/>
          <w:marRight w:val="0"/>
          <w:marTop w:val="0"/>
          <w:marBottom w:val="0"/>
          <w:divBdr>
            <w:top w:val="none" w:sz="0" w:space="0" w:color="auto"/>
            <w:left w:val="none" w:sz="0" w:space="0" w:color="auto"/>
            <w:bottom w:val="none" w:sz="0" w:space="0" w:color="auto"/>
            <w:right w:val="none" w:sz="0" w:space="0" w:color="auto"/>
          </w:divBdr>
        </w:div>
        <w:div w:id="819888035">
          <w:marLeft w:val="1440"/>
          <w:marRight w:val="0"/>
          <w:marTop w:val="0"/>
          <w:marBottom w:val="0"/>
          <w:divBdr>
            <w:top w:val="none" w:sz="0" w:space="0" w:color="auto"/>
            <w:left w:val="none" w:sz="0" w:space="0" w:color="auto"/>
            <w:bottom w:val="none" w:sz="0" w:space="0" w:color="auto"/>
            <w:right w:val="none" w:sz="0" w:space="0" w:color="auto"/>
          </w:divBdr>
        </w:div>
        <w:div w:id="856430459">
          <w:marLeft w:val="1440"/>
          <w:marRight w:val="0"/>
          <w:marTop w:val="0"/>
          <w:marBottom w:val="0"/>
          <w:divBdr>
            <w:top w:val="none" w:sz="0" w:space="0" w:color="auto"/>
            <w:left w:val="none" w:sz="0" w:space="0" w:color="auto"/>
            <w:bottom w:val="none" w:sz="0" w:space="0" w:color="auto"/>
            <w:right w:val="none" w:sz="0" w:space="0" w:color="auto"/>
          </w:divBdr>
        </w:div>
        <w:div w:id="1119303495">
          <w:marLeft w:val="720"/>
          <w:marRight w:val="0"/>
          <w:marTop w:val="0"/>
          <w:marBottom w:val="0"/>
          <w:divBdr>
            <w:top w:val="none" w:sz="0" w:space="0" w:color="auto"/>
            <w:left w:val="none" w:sz="0" w:space="0" w:color="auto"/>
            <w:bottom w:val="none" w:sz="0" w:space="0" w:color="auto"/>
            <w:right w:val="none" w:sz="0" w:space="0" w:color="auto"/>
          </w:divBdr>
        </w:div>
        <w:div w:id="1962881857">
          <w:marLeft w:val="720"/>
          <w:marRight w:val="0"/>
          <w:marTop w:val="0"/>
          <w:marBottom w:val="0"/>
          <w:divBdr>
            <w:top w:val="none" w:sz="0" w:space="0" w:color="auto"/>
            <w:left w:val="none" w:sz="0" w:space="0" w:color="auto"/>
            <w:bottom w:val="none" w:sz="0" w:space="0" w:color="auto"/>
            <w:right w:val="none" w:sz="0" w:space="0" w:color="auto"/>
          </w:divBdr>
        </w:div>
      </w:divsChild>
    </w:div>
    <w:div w:id="1249581586">
      <w:bodyDiv w:val="1"/>
      <w:marLeft w:val="0"/>
      <w:marRight w:val="0"/>
      <w:marTop w:val="0"/>
      <w:marBottom w:val="0"/>
      <w:divBdr>
        <w:top w:val="none" w:sz="0" w:space="0" w:color="auto"/>
        <w:left w:val="none" w:sz="0" w:space="0" w:color="auto"/>
        <w:bottom w:val="none" w:sz="0" w:space="0" w:color="auto"/>
        <w:right w:val="none" w:sz="0" w:space="0" w:color="auto"/>
      </w:divBdr>
    </w:div>
    <w:div w:id="1266840707">
      <w:bodyDiv w:val="1"/>
      <w:marLeft w:val="0"/>
      <w:marRight w:val="0"/>
      <w:marTop w:val="0"/>
      <w:marBottom w:val="0"/>
      <w:divBdr>
        <w:top w:val="none" w:sz="0" w:space="0" w:color="auto"/>
        <w:left w:val="none" w:sz="0" w:space="0" w:color="auto"/>
        <w:bottom w:val="none" w:sz="0" w:space="0" w:color="auto"/>
        <w:right w:val="none" w:sz="0" w:space="0" w:color="auto"/>
      </w:divBdr>
      <w:divsChild>
        <w:div w:id="2069258074">
          <w:marLeft w:val="720"/>
          <w:marRight w:val="0"/>
          <w:marTop w:val="0"/>
          <w:marBottom w:val="0"/>
          <w:divBdr>
            <w:top w:val="none" w:sz="0" w:space="0" w:color="auto"/>
            <w:left w:val="none" w:sz="0" w:space="0" w:color="auto"/>
            <w:bottom w:val="none" w:sz="0" w:space="0" w:color="auto"/>
            <w:right w:val="none" w:sz="0" w:space="0" w:color="auto"/>
          </w:divBdr>
        </w:div>
        <w:div w:id="331295782">
          <w:marLeft w:val="720"/>
          <w:marRight w:val="0"/>
          <w:marTop w:val="0"/>
          <w:marBottom w:val="0"/>
          <w:divBdr>
            <w:top w:val="none" w:sz="0" w:space="0" w:color="auto"/>
            <w:left w:val="none" w:sz="0" w:space="0" w:color="auto"/>
            <w:bottom w:val="none" w:sz="0" w:space="0" w:color="auto"/>
            <w:right w:val="none" w:sz="0" w:space="0" w:color="auto"/>
          </w:divBdr>
        </w:div>
      </w:divsChild>
    </w:div>
    <w:div w:id="1293824120">
      <w:bodyDiv w:val="1"/>
      <w:marLeft w:val="0"/>
      <w:marRight w:val="0"/>
      <w:marTop w:val="0"/>
      <w:marBottom w:val="0"/>
      <w:divBdr>
        <w:top w:val="none" w:sz="0" w:space="0" w:color="auto"/>
        <w:left w:val="none" w:sz="0" w:space="0" w:color="auto"/>
        <w:bottom w:val="none" w:sz="0" w:space="0" w:color="auto"/>
        <w:right w:val="none" w:sz="0" w:space="0" w:color="auto"/>
      </w:divBdr>
    </w:div>
    <w:div w:id="1344043853">
      <w:bodyDiv w:val="1"/>
      <w:marLeft w:val="0"/>
      <w:marRight w:val="0"/>
      <w:marTop w:val="0"/>
      <w:marBottom w:val="0"/>
      <w:divBdr>
        <w:top w:val="none" w:sz="0" w:space="0" w:color="auto"/>
        <w:left w:val="none" w:sz="0" w:space="0" w:color="auto"/>
        <w:bottom w:val="none" w:sz="0" w:space="0" w:color="auto"/>
        <w:right w:val="none" w:sz="0" w:space="0" w:color="auto"/>
      </w:divBdr>
      <w:divsChild>
        <w:div w:id="196283082">
          <w:marLeft w:val="720"/>
          <w:marRight w:val="0"/>
          <w:marTop w:val="200"/>
          <w:marBottom w:val="0"/>
          <w:divBdr>
            <w:top w:val="none" w:sz="0" w:space="0" w:color="auto"/>
            <w:left w:val="none" w:sz="0" w:space="0" w:color="auto"/>
            <w:bottom w:val="none" w:sz="0" w:space="0" w:color="auto"/>
            <w:right w:val="none" w:sz="0" w:space="0" w:color="auto"/>
          </w:divBdr>
        </w:div>
        <w:div w:id="858200171">
          <w:marLeft w:val="1440"/>
          <w:marRight w:val="0"/>
          <w:marTop w:val="0"/>
          <w:marBottom w:val="0"/>
          <w:divBdr>
            <w:top w:val="none" w:sz="0" w:space="0" w:color="auto"/>
            <w:left w:val="none" w:sz="0" w:space="0" w:color="auto"/>
            <w:bottom w:val="none" w:sz="0" w:space="0" w:color="auto"/>
            <w:right w:val="none" w:sz="0" w:space="0" w:color="auto"/>
          </w:divBdr>
        </w:div>
        <w:div w:id="1747997855">
          <w:marLeft w:val="720"/>
          <w:marRight w:val="0"/>
          <w:marTop w:val="0"/>
          <w:marBottom w:val="0"/>
          <w:divBdr>
            <w:top w:val="none" w:sz="0" w:space="0" w:color="auto"/>
            <w:left w:val="none" w:sz="0" w:space="0" w:color="auto"/>
            <w:bottom w:val="none" w:sz="0" w:space="0" w:color="auto"/>
            <w:right w:val="none" w:sz="0" w:space="0" w:color="auto"/>
          </w:divBdr>
        </w:div>
        <w:div w:id="546336498">
          <w:marLeft w:val="720"/>
          <w:marRight w:val="0"/>
          <w:marTop w:val="0"/>
          <w:marBottom w:val="0"/>
          <w:divBdr>
            <w:top w:val="none" w:sz="0" w:space="0" w:color="auto"/>
            <w:left w:val="none" w:sz="0" w:space="0" w:color="auto"/>
            <w:bottom w:val="none" w:sz="0" w:space="0" w:color="auto"/>
            <w:right w:val="none" w:sz="0" w:space="0" w:color="auto"/>
          </w:divBdr>
        </w:div>
      </w:divsChild>
    </w:div>
    <w:div w:id="1383677070">
      <w:bodyDiv w:val="1"/>
      <w:marLeft w:val="0"/>
      <w:marRight w:val="0"/>
      <w:marTop w:val="0"/>
      <w:marBottom w:val="0"/>
      <w:divBdr>
        <w:top w:val="none" w:sz="0" w:space="0" w:color="auto"/>
        <w:left w:val="none" w:sz="0" w:space="0" w:color="auto"/>
        <w:bottom w:val="none" w:sz="0" w:space="0" w:color="auto"/>
        <w:right w:val="none" w:sz="0" w:space="0" w:color="auto"/>
      </w:divBdr>
    </w:div>
    <w:div w:id="1405952300">
      <w:bodyDiv w:val="1"/>
      <w:marLeft w:val="0"/>
      <w:marRight w:val="0"/>
      <w:marTop w:val="0"/>
      <w:marBottom w:val="0"/>
      <w:divBdr>
        <w:top w:val="none" w:sz="0" w:space="0" w:color="auto"/>
        <w:left w:val="none" w:sz="0" w:space="0" w:color="auto"/>
        <w:bottom w:val="none" w:sz="0" w:space="0" w:color="auto"/>
        <w:right w:val="none" w:sz="0" w:space="0" w:color="auto"/>
      </w:divBdr>
    </w:div>
    <w:div w:id="1602838669">
      <w:bodyDiv w:val="1"/>
      <w:marLeft w:val="0"/>
      <w:marRight w:val="0"/>
      <w:marTop w:val="0"/>
      <w:marBottom w:val="0"/>
      <w:divBdr>
        <w:top w:val="none" w:sz="0" w:space="0" w:color="auto"/>
        <w:left w:val="none" w:sz="0" w:space="0" w:color="auto"/>
        <w:bottom w:val="none" w:sz="0" w:space="0" w:color="auto"/>
        <w:right w:val="none" w:sz="0" w:space="0" w:color="auto"/>
      </w:divBdr>
    </w:div>
    <w:div w:id="1628243483">
      <w:bodyDiv w:val="1"/>
      <w:marLeft w:val="0"/>
      <w:marRight w:val="0"/>
      <w:marTop w:val="0"/>
      <w:marBottom w:val="0"/>
      <w:divBdr>
        <w:top w:val="none" w:sz="0" w:space="0" w:color="auto"/>
        <w:left w:val="none" w:sz="0" w:space="0" w:color="auto"/>
        <w:bottom w:val="none" w:sz="0" w:space="0" w:color="auto"/>
        <w:right w:val="none" w:sz="0" w:space="0" w:color="auto"/>
      </w:divBdr>
    </w:div>
    <w:div w:id="1651711553">
      <w:bodyDiv w:val="1"/>
      <w:marLeft w:val="0"/>
      <w:marRight w:val="0"/>
      <w:marTop w:val="0"/>
      <w:marBottom w:val="0"/>
      <w:divBdr>
        <w:top w:val="none" w:sz="0" w:space="0" w:color="auto"/>
        <w:left w:val="none" w:sz="0" w:space="0" w:color="auto"/>
        <w:bottom w:val="none" w:sz="0" w:space="0" w:color="auto"/>
        <w:right w:val="none" w:sz="0" w:space="0" w:color="auto"/>
      </w:divBdr>
      <w:divsChild>
        <w:div w:id="82386180">
          <w:marLeft w:val="720"/>
          <w:marRight w:val="0"/>
          <w:marTop w:val="0"/>
          <w:marBottom w:val="0"/>
          <w:divBdr>
            <w:top w:val="none" w:sz="0" w:space="0" w:color="auto"/>
            <w:left w:val="none" w:sz="0" w:space="0" w:color="auto"/>
            <w:bottom w:val="none" w:sz="0" w:space="0" w:color="auto"/>
            <w:right w:val="none" w:sz="0" w:space="0" w:color="auto"/>
          </w:divBdr>
        </w:div>
        <w:div w:id="1581984966">
          <w:marLeft w:val="720"/>
          <w:marRight w:val="0"/>
          <w:marTop w:val="0"/>
          <w:marBottom w:val="0"/>
          <w:divBdr>
            <w:top w:val="none" w:sz="0" w:space="0" w:color="auto"/>
            <w:left w:val="none" w:sz="0" w:space="0" w:color="auto"/>
            <w:bottom w:val="none" w:sz="0" w:space="0" w:color="auto"/>
            <w:right w:val="none" w:sz="0" w:space="0" w:color="auto"/>
          </w:divBdr>
        </w:div>
        <w:div w:id="1953170338">
          <w:marLeft w:val="720"/>
          <w:marRight w:val="0"/>
          <w:marTop w:val="0"/>
          <w:marBottom w:val="0"/>
          <w:divBdr>
            <w:top w:val="none" w:sz="0" w:space="0" w:color="auto"/>
            <w:left w:val="none" w:sz="0" w:space="0" w:color="auto"/>
            <w:bottom w:val="none" w:sz="0" w:space="0" w:color="auto"/>
            <w:right w:val="none" w:sz="0" w:space="0" w:color="auto"/>
          </w:divBdr>
        </w:div>
      </w:divsChild>
    </w:div>
    <w:div w:id="1659924061">
      <w:bodyDiv w:val="1"/>
      <w:marLeft w:val="0"/>
      <w:marRight w:val="0"/>
      <w:marTop w:val="0"/>
      <w:marBottom w:val="0"/>
      <w:divBdr>
        <w:top w:val="none" w:sz="0" w:space="0" w:color="auto"/>
        <w:left w:val="none" w:sz="0" w:space="0" w:color="auto"/>
        <w:bottom w:val="none" w:sz="0" w:space="0" w:color="auto"/>
        <w:right w:val="none" w:sz="0" w:space="0" w:color="auto"/>
      </w:divBdr>
    </w:div>
    <w:div w:id="1695112777">
      <w:bodyDiv w:val="1"/>
      <w:marLeft w:val="0"/>
      <w:marRight w:val="0"/>
      <w:marTop w:val="0"/>
      <w:marBottom w:val="0"/>
      <w:divBdr>
        <w:top w:val="none" w:sz="0" w:space="0" w:color="auto"/>
        <w:left w:val="none" w:sz="0" w:space="0" w:color="auto"/>
        <w:bottom w:val="none" w:sz="0" w:space="0" w:color="auto"/>
        <w:right w:val="none" w:sz="0" w:space="0" w:color="auto"/>
      </w:divBdr>
    </w:div>
    <w:div w:id="1710060704">
      <w:bodyDiv w:val="1"/>
      <w:marLeft w:val="0"/>
      <w:marRight w:val="0"/>
      <w:marTop w:val="0"/>
      <w:marBottom w:val="0"/>
      <w:divBdr>
        <w:top w:val="none" w:sz="0" w:space="0" w:color="auto"/>
        <w:left w:val="none" w:sz="0" w:space="0" w:color="auto"/>
        <w:bottom w:val="none" w:sz="0" w:space="0" w:color="auto"/>
        <w:right w:val="none" w:sz="0" w:space="0" w:color="auto"/>
      </w:divBdr>
    </w:div>
    <w:div w:id="1762990654">
      <w:bodyDiv w:val="1"/>
      <w:marLeft w:val="0"/>
      <w:marRight w:val="0"/>
      <w:marTop w:val="0"/>
      <w:marBottom w:val="0"/>
      <w:divBdr>
        <w:top w:val="none" w:sz="0" w:space="0" w:color="auto"/>
        <w:left w:val="none" w:sz="0" w:space="0" w:color="auto"/>
        <w:bottom w:val="none" w:sz="0" w:space="0" w:color="auto"/>
        <w:right w:val="none" w:sz="0" w:space="0" w:color="auto"/>
      </w:divBdr>
    </w:div>
    <w:div w:id="1764104247">
      <w:bodyDiv w:val="1"/>
      <w:marLeft w:val="0"/>
      <w:marRight w:val="0"/>
      <w:marTop w:val="0"/>
      <w:marBottom w:val="0"/>
      <w:divBdr>
        <w:top w:val="none" w:sz="0" w:space="0" w:color="auto"/>
        <w:left w:val="none" w:sz="0" w:space="0" w:color="auto"/>
        <w:bottom w:val="none" w:sz="0" w:space="0" w:color="auto"/>
        <w:right w:val="none" w:sz="0" w:space="0" w:color="auto"/>
      </w:divBdr>
    </w:div>
    <w:div w:id="1831218150">
      <w:bodyDiv w:val="1"/>
      <w:marLeft w:val="0"/>
      <w:marRight w:val="0"/>
      <w:marTop w:val="0"/>
      <w:marBottom w:val="0"/>
      <w:divBdr>
        <w:top w:val="none" w:sz="0" w:space="0" w:color="auto"/>
        <w:left w:val="none" w:sz="0" w:space="0" w:color="auto"/>
        <w:bottom w:val="none" w:sz="0" w:space="0" w:color="auto"/>
        <w:right w:val="none" w:sz="0" w:space="0" w:color="auto"/>
      </w:divBdr>
      <w:divsChild>
        <w:div w:id="692458108">
          <w:marLeft w:val="720"/>
          <w:marRight w:val="0"/>
          <w:marTop w:val="300"/>
          <w:marBottom w:val="0"/>
          <w:divBdr>
            <w:top w:val="none" w:sz="0" w:space="0" w:color="auto"/>
            <w:left w:val="none" w:sz="0" w:space="0" w:color="auto"/>
            <w:bottom w:val="none" w:sz="0" w:space="0" w:color="auto"/>
            <w:right w:val="none" w:sz="0" w:space="0" w:color="auto"/>
          </w:divBdr>
        </w:div>
        <w:div w:id="1886139149">
          <w:marLeft w:val="720"/>
          <w:marRight w:val="0"/>
          <w:marTop w:val="0"/>
          <w:marBottom w:val="0"/>
          <w:divBdr>
            <w:top w:val="none" w:sz="0" w:space="0" w:color="auto"/>
            <w:left w:val="none" w:sz="0" w:space="0" w:color="auto"/>
            <w:bottom w:val="none" w:sz="0" w:space="0" w:color="auto"/>
            <w:right w:val="none" w:sz="0" w:space="0" w:color="auto"/>
          </w:divBdr>
        </w:div>
        <w:div w:id="2104184700">
          <w:marLeft w:val="720"/>
          <w:marRight w:val="0"/>
          <w:marTop w:val="0"/>
          <w:marBottom w:val="0"/>
          <w:divBdr>
            <w:top w:val="none" w:sz="0" w:space="0" w:color="auto"/>
            <w:left w:val="none" w:sz="0" w:space="0" w:color="auto"/>
            <w:bottom w:val="none" w:sz="0" w:space="0" w:color="auto"/>
            <w:right w:val="none" w:sz="0" w:space="0" w:color="auto"/>
          </w:divBdr>
        </w:div>
      </w:divsChild>
    </w:div>
    <w:div w:id="1875262337">
      <w:bodyDiv w:val="1"/>
      <w:marLeft w:val="0"/>
      <w:marRight w:val="0"/>
      <w:marTop w:val="0"/>
      <w:marBottom w:val="0"/>
      <w:divBdr>
        <w:top w:val="none" w:sz="0" w:space="0" w:color="auto"/>
        <w:left w:val="none" w:sz="0" w:space="0" w:color="auto"/>
        <w:bottom w:val="none" w:sz="0" w:space="0" w:color="auto"/>
        <w:right w:val="none" w:sz="0" w:space="0" w:color="auto"/>
      </w:divBdr>
      <w:divsChild>
        <w:div w:id="1514610139">
          <w:marLeft w:val="720"/>
          <w:marRight w:val="0"/>
          <w:marTop w:val="0"/>
          <w:marBottom w:val="0"/>
          <w:divBdr>
            <w:top w:val="none" w:sz="0" w:space="0" w:color="auto"/>
            <w:left w:val="none" w:sz="0" w:space="0" w:color="auto"/>
            <w:bottom w:val="none" w:sz="0" w:space="0" w:color="auto"/>
            <w:right w:val="none" w:sz="0" w:space="0" w:color="auto"/>
          </w:divBdr>
        </w:div>
        <w:div w:id="1290236991">
          <w:marLeft w:val="720"/>
          <w:marRight w:val="0"/>
          <w:marTop w:val="0"/>
          <w:marBottom w:val="0"/>
          <w:divBdr>
            <w:top w:val="none" w:sz="0" w:space="0" w:color="auto"/>
            <w:left w:val="none" w:sz="0" w:space="0" w:color="auto"/>
            <w:bottom w:val="none" w:sz="0" w:space="0" w:color="auto"/>
            <w:right w:val="none" w:sz="0" w:space="0" w:color="auto"/>
          </w:divBdr>
        </w:div>
        <w:div w:id="194198238">
          <w:marLeft w:val="720"/>
          <w:marRight w:val="0"/>
          <w:marTop w:val="0"/>
          <w:marBottom w:val="0"/>
          <w:divBdr>
            <w:top w:val="none" w:sz="0" w:space="0" w:color="auto"/>
            <w:left w:val="none" w:sz="0" w:space="0" w:color="auto"/>
            <w:bottom w:val="none" w:sz="0" w:space="0" w:color="auto"/>
            <w:right w:val="none" w:sz="0" w:space="0" w:color="auto"/>
          </w:divBdr>
        </w:div>
      </w:divsChild>
    </w:div>
    <w:div w:id="1895241470">
      <w:bodyDiv w:val="1"/>
      <w:marLeft w:val="0"/>
      <w:marRight w:val="0"/>
      <w:marTop w:val="0"/>
      <w:marBottom w:val="0"/>
      <w:divBdr>
        <w:top w:val="none" w:sz="0" w:space="0" w:color="auto"/>
        <w:left w:val="none" w:sz="0" w:space="0" w:color="auto"/>
        <w:bottom w:val="none" w:sz="0" w:space="0" w:color="auto"/>
        <w:right w:val="none" w:sz="0" w:space="0" w:color="auto"/>
      </w:divBdr>
      <w:divsChild>
        <w:div w:id="1579367647">
          <w:marLeft w:val="720"/>
          <w:marRight w:val="0"/>
          <w:marTop w:val="0"/>
          <w:marBottom w:val="0"/>
          <w:divBdr>
            <w:top w:val="none" w:sz="0" w:space="0" w:color="auto"/>
            <w:left w:val="none" w:sz="0" w:space="0" w:color="auto"/>
            <w:bottom w:val="none" w:sz="0" w:space="0" w:color="auto"/>
            <w:right w:val="none" w:sz="0" w:space="0" w:color="auto"/>
          </w:divBdr>
        </w:div>
        <w:div w:id="2032609726">
          <w:marLeft w:val="720"/>
          <w:marRight w:val="0"/>
          <w:marTop w:val="0"/>
          <w:marBottom w:val="0"/>
          <w:divBdr>
            <w:top w:val="none" w:sz="0" w:space="0" w:color="auto"/>
            <w:left w:val="none" w:sz="0" w:space="0" w:color="auto"/>
            <w:bottom w:val="none" w:sz="0" w:space="0" w:color="auto"/>
            <w:right w:val="none" w:sz="0" w:space="0" w:color="auto"/>
          </w:divBdr>
        </w:div>
      </w:divsChild>
    </w:div>
    <w:div w:id="1928806360">
      <w:bodyDiv w:val="1"/>
      <w:marLeft w:val="0"/>
      <w:marRight w:val="0"/>
      <w:marTop w:val="0"/>
      <w:marBottom w:val="0"/>
      <w:divBdr>
        <w:top w:val="none" w:sz="0" w:space="0" w:color="auto"/>
        <w:left w:val="none" w:sz="0" w:space="0" w:color="auto"/>
        <w:bottom w:val="none" w:sz="0" w:space="0" w:color="auto"/>
        <w:right w:val="none" w:sz="0" w:space="0" w:color="auto"/>
      </w:divBdr>
    </w:div>
    <w:div w:id="1957759835">
      <w:bodyDiv w:val="1"/>
      <w:marLeft w:val="0"/>
      <w:marRight w:val="0"/>
      <w:marTop w:val="0"/>
      <w:marBottom w:val="0"/>
      <w:divBdr>
        <w:top w:val="none" w:sz="0" w:space="0" w:color="auto"/>
        <w:left w:val="none" w:sz="0" w:space="0" w:color="auto"/>
        <w:bottom w:val="none" w:sz="0" w:space="0" w:color="auto"/>
        <w:right w:val="none" w:sz="0" w:space="0" w:color="auto"/>
      </w:divBdr>
    </w:div>
    <w:div w:id="2032027544">
      <w:bodyDiv w:val="1"/>
      <w:marLeft w:val="0"/>
      <w:marRight w:val="0"/>
      <w:marTop w:val="0"/>
      <w:marBottom w:val="0"/>
      <w:divBdr>
        <w:top w:val="none" w:sz="0" w:space="0" w:color="auto"/>
        <w:left w:val="none" w:sz="0" w:space="0" w:color="auto"/>
        <w:bottom w:val="none" w:sz="0" w:space="0" w:color="auto"/>
        <w:right w:val="none" w:sz="0" w:space="0" w:color="auto"/>
      </w:divBdr>
    </w:div>
    <w:div w:id="2059544668">
      <w:bodyDiv w:val="1"/>
      <w:marLeft w:val="0"/>
      <w:marRight w:val="0"/>
      <w:marTop w:val="0"/>
      <w:marBottom w:val="0"/>
      <w:divBdr>
        <w:top w:val="none" w:sz="0" w:space="0" w:color="auto"/>
        <w:left w:val="none" w:sz="0" w:space="0" w:color="auto"/>
        <w:bottom w:val="none" w:sz="0" w:space="0" w:color="auto"/>
        <w:right w:val="none" w:sz="0" w:space="0" w:color="auto"/>
      </w:divBdr>
      <w:divsChild>
        <w:div w:id="1149249662">
          <w:marLeft w:val="720"/>
          <w:marRight w:val="0"/>
          <w:marTop w:val="460"/>
          <w:marBottom w:val="0"/>
          <w:divBdr>
            <w:top w:val="none" w:sz="0" w:space="0" w:color="auto"/>
            <w:left w:val="none" w:sz="0" w:space="0" w:color="auto"/>
            <w:bottom w:val="none" w:sz="0" w:space="0" w:color="auto"/>
            <w:right w:val="none" w:sz="0" w:space="0" w:color="auto"/>
          </w:divBdr>
        </w:div>
        <w:div w:id="887297144">
          <w:marLeft w:val="720"/>
          <w:marRight w:val="0"/>
          <w:marTop w:val="0"/>
          <w:marBottom w:val="0"/>
          <w:divBdr>
            <w:top w:val="none" w:sz="0" w:space="0" w:color="auto"/>
            <w:left w:val="none" w:sz="0" w:space="0" w:color="auto"/>
            <w:bottom w:val="none" w:sz="0" w:space="0" w:color="auto"/>
            <w:right w:val="none" w:sz="0" w:space="0" w:color="auto"/>
          </w:divBdr>
        </w:div>
        <w:div w:id="819154352">
          <w:marLeft w:val="720"/>
          <w:marRight w:val="0"/>
          <w:marTop w:val="0"/>
          <w:marBottom w:val="0"/>
          <w:divBdr>
            <w:top w:val="none" w:sz="0" w:space="0" w:color="auto"/>
            <w:left w:val="none" w:sz="0" w:space="0" w:color="auto"/>
            <w:bottom w:val="none" w:sz="0" w:space="0" w:color="auto"/>
            <w:right w:val="none" w:sz="0" w:space="0" w:color="auto"/>
          </w:divBdr>
        </w:div>
      </w:divsChild>
    </w:div>
    <w:div w:id="2068189289">
      <w:bodyDiv w:val="1"/>
      <w:marLeft w:val="0"/>
      <w:marRight w:val="0"/>
      <w:marTop w:val="0"/>
      <w:marBottom w:val="0"/>
      <w:divBdr>
        <w:top w:val="none" w:sz="0" w:space="0" w:color="auto"/>
        <w:left w:val="none" w:sz="0" w:space="0" w:color="auto"/>
        <w:bottom w:val="none" w:sz="0" w:space="0" w:color="auto"/>
        <w:right w:val="none" w:sz="0" w:space="0" w:color="auto"/>
      </w:divBdr>
      <w:divsChild>
        <w:div w:id="1204901115">
          <w:marLeft w:val="720"/>
          <w:marRight w:val="0"/>
          <w:marTop w:val="0"/>
          <w:marBottom w:val="0"/>
          <w:divBdr>
            <w:top w:val="none" w:sz="0" w:space="0" w:color="auto"/>
            <w:left w:val="none" w:sz="0" w:space="0" w:color="auto"/>
            <w:bottom w:val="none" w:sz="0" w:space="0" w:color="auto"/>
            <w:right w:val="none" w:sz="0" w:space="0" w:color="auto"/>
          </w:divBdr>
        </w:div>
        <w:div w:id="1528255470">
          <w:marLeft w:val="720"/>
          <w:marRight w:val="0"/>
          <w:marTop w:val="0"/>
          <w:marBottom w:val="0"/>
          <w:divBdr>
            <w:top w:val="none" w:sz="0" w:space="0" w:color="auto"/>
            <w:left w:val="none" w:sz="0" w:space="0" w:color="auto"/>
            <w:bottom w:val="none" w:sz="0" w:space="0" w:color="auto"/>
            <w:right w:val="none" w:sz="0" w:space="0" w:color="auto"/>
          </w:divBdr>
        </w:div>
      </w:divsChild>
    </w:div>
    <w:div w:id="2074115480">
      <w:bodyDiv w:val="1"/>
      <w:marLeft w:val="0"/>
      <w:marRight w:val="0"/>
      <w:marTop w:val="0"/>
      <w:marBottom w:val="0"/>
      <w:divBdr>
        <w:top w:val="none" w:sz="0" w:space="0" w:color="auto"/>
        <w:left w:val="none" w:sz="0" w:space="0" w:color="auto"/>
        <w:bottom w:val="none" w:sz="0" w:space="0" w:color="auto"/>
        <w:right w:val="none" w:sz="0" w:space="0" w:color="auto"/>
      </w:divBdr>
    </w:div>
    <w:div w:id="21156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Kendall</dc:creator>
  <cp:keywords/>
  <dc:description/>
  <cp:lastModifiedBy>Bellamy, Kendall</cp:lastModifiedBy>
  <cp:revision>2</cp:revision>
  <dcterms:created xsi:type="dcterms:W3CDTF">2025-01-07T16:56:00Z</dcterms:created>
  <dcterms:modified xsi:type="dcterms:W3CDTF">2025-01-07T16:56:00Z</dcterms:modified>
</cp:coreProperties>
</file>